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pPr w:leftFromText="180" w:rightFromText="180" w:horzAnchor="margin" w:tblpXSpec="right" w:tblpY="-1440"/>
        <w:bidiVisual/>
        <w:tblW w:w="10350" w:type="dxa"/>
        <w:tblBorders>
          <w:top w:val="single" w:sz="4" w:space="0" w:color="000001"/>
          <w:left w:val="single" w:sz="4" w:space="0" w:color="000001"/>
          <w:bottom w:val="single" w:sz="4" w:space="0" w:color="000001"/>
          <w:insideH w:val="single" w:sz="4" w:space="0" w:color="000001"/>
        </w:tblBorders>
        <w:tblCellMar>
          <w:left w:w="-5" w:type="dxa"/>
          <w:right w:w="18" w:type="dxa"/>
        </w:tblCellMar>
        <w:tblLook w:val="04A0" w:firstRow="1" w:lastRow="0" w:firstColumn="1" w:lastColumn="0" w:noHBand="0" w:noVBand="1"/>
      </w:tblPr>
      <w:tblGrid>
        <w:gridCol w:w="2849"/>
        <w:gridCol w:w="7501"/>
      </w:tblGrid>
      <w:tr w:rsidR="00B0645D" w14:paraId="6E0F718C" w14:textId="77777777" w:rsidTr="00D41421">
        <w:trPr>
          <w:trHeight w:val="1411"/>
        </w:trPr>
        <w:tc>
          <w:tcPr>
            <w:tcW w:w="2849" w:type="dxa"/>
            <w:tcBorders>
              <w:top w:val="single" w:sz="4" w:space="0" w:color="000001"/>
              <w:left w:val="single" w:sz="4" w:space="0" w:color="000001"/>
              <w:bottom w:val="single" w:sz="4" w:space="0" w:color="000001"/>
            </w:tcBorders>
            <w:shd w:val="clear" w:color="auto" w:fill="FFFFFF"/>
            <w:tcMar>
              <w:left w:w="-5" w:type="dxa"/>
            </w:tcMar>
            <w:vAlign w:val="bottom"/>
          </w:tcPr>
          <w:p w14:paraId="4C7CBF56" w14:textId="77777777" w:rsidR="00B0645D" w:rsidRDefault="00F551C6">
            <w:pPr>
              <w:bidi/>
              <w:spacing w:after="200" w:line="276" w:lineRule="auto"/>
              <w:rPr>
                <w:rFonts w:ascii="Arial" w:hAnsi="Arial" w:cs="Arial"/>
                <w:b/>
                <w:bCs/>
                <w:color w:val="000000"/>
                <w:sz w:val="28"/>
                <w:szCs w:val="28"/>
                <w:lang w:bidi="ar-EG"/>
              </w:rPr>
            </w:pPr>
            <w:r>
              <w:rPr>
                <w:rFonts w:ascii="Arial" w:hAnsi="Arial" w:cs="Arial"/>
                <w:b/>
                <w:bCs/>
                <w:color w:val="000000"/>
                <w:sz w:val="28"/>
                <w:szCs w:val="28"/>
                <w:rtl/>
                <w:lang w:bidi="ar-EG"/>
              </w:rPr>
              <w:t>سم الشركة</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tcPr>
          <w:p w14:paraId="68C52360" w14:textId="77777777" w:rsidR="00B0645D" w:rsidRDefault="00F551C6">
            <w:pPr>
              <w:bidi/>
              <w:spacing w:after="200" w:line="276" w:lineRule="auto"/>
              <w:jc w:val="center"/>
              <w:rPr>
                <w:rFonts w:ascii="Arial" w:hAnsi="Arial" w:cs="Arial"/>
                <w:color w:val="FF0000"/>
                <w:sz w:val="28"/>
                <w:szCs w:val="28"/>
                <w:lang w:bidi="ar-EG"/>
              </w:rPr>
            </w:pPr>
            <w:r>
              <w:rPr>
                <w:rFonts w:ascii="Arial" w:hAnsi="Arial" w:cs="Arial"/>
                <w:color w:val="FF0000"/>
                <w:sz w:val="28"/>
                <w:szCs w:val="28"/>
                <w:rtl/>
                <w:lang w:bidi="ar-EG"/>
              </w:rPr>
              <w:t xml:space="preserve">محمد إسماعيل </w:t>
            </w:r>
          </w:p>
          <w:p w14:paraId="6DEB119C" w14:textId="77777777" w:rsidR="00B0645D" w:rsidRDefault="00F551C6">
            <w:pPr>
              <w:bidi/>
              <w:spacing w:after="200" w:line="276" w:lineRule="auto"/>
              <w:jc w:val="center"/>
              <w:rPr>
                <w:rFonts w:ascii="Arial" w:hAnsi="Arial" w:cs="Arial"/>
                <w:color w:val="FF0000"/>
                <w:sz w:val="28"/>
                <w:szCs w:val="28"/>
                <w:lang w:bidi="ar-EG"/>
              </w:rPr>
            </w:pPr>
            <w:r>
              <w:rPr>
                <w:rFonts w:ascii="Arial" w:hAnsi="Arial" w:cs="Arial"/>
                <w:color w:val="FF0000"/>
                <w:sz w:val="28"/>
                <w:szCs w:val="28"/>
                <w:rtl/>
                <w:lang w:bidi="ar-EG"/>
              </w:rPr>
              <w:t>مدير إدارة التحليل الفني بشركة الجذور لتداول الأوراق المالية</w:t>
            </w:r>
          </w:p>
        </w:tc>
      </w:tr>
      <w:tr w:rsidR="00B0645D" w14:paraId="228CDE18" w14:textId="77777777" w:rsidTr="00D41421">
        <w:trPr>
          <w:trHeight w:val="1272"/>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61840D01" w14:textId="02493104" w:rsidR="00B0645D" w:rsidRDefault="00F551C6">
            <w:pPr>
              <w:bidi/>
              <w:spacing w:after="200" w:line="276" w:lineRule="auto"/>
              <w:rPr>
                <w:b/>
                <w:bCs/>
                <w:color w:val="0000FF"/>
              </w:rPr>
            </w:pPr>
            <w:r>
              <w:rPr>
                <w:rFonts w:ascii="Arial" w:hAnsi="Arial" w:cs="Arial"/>
                <w:b/>
                <w:bCs/>
                <w:color w:val="0000FF"/>
                <w:sz w:val="28"/>
                <w:szCs w:val="28"/>
                <w:lang w:bidi="ar-EG"/>
              </w:rPr>
              <w:t>EGX30 capped</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21F3D707" w14:textId="372B5894" w:rsidR="00E10F42" w:rsidRDefault="00030ECB" w:rsidP="00E10F42">
            <w:pPr>
              <w:bidi/>
              <w:rPr>
                <w:rFonts w:ascii="Calibri" w:hAnsi="Calibri" w:cs="Arial"/>
                <w:b/>
                <w:bCs/>
                <w:color w:val="000000"/>
                <w:sz w:val="20"/>
                <w:szCs w:val="20"/>
                <w:lang w:bidi="ar-EG"/>
              </w:rPr>
            </w:pPr>
            <w:r>
              <w:rPr>
                <w:rFonts w:ascii="Calibri" w:hAnsi="Calibri" w:cs="Arial" w:hint="cs"/>
                <w:b/>
                <w:bCs/>
                <w:color w:val="000000"/>
                <w:sz w:val="20"/>
                <w:szCs w:val="20"/>
                <w:rtl/>
                <w:lang w:bidi="ar-EG"/>
              </w:rPr>
              <w:t xml:space="preserve">شهد </w:t>
            </w:r>
            <w:r w:rsidR="008A34C9">
              <w:rPr>
                <w:rFonts w:ascii="Calibri" w:hAnsi="Calibri" w:cs="Arial" w:hint="cs"/>
                <w:b/>
                <w:bCs/>
                <w:color w:val="000000"/>
                <w:sz w:val="20"/>
                <w:szCs w:val="20"/>
                <w:rtl/>
                <w:lang w:bidi="ar-EG"/>
              </w:rPr>
              <w:t xml:space="preserve">المؤشر </w:t>
            </w:r>
            <w:r>
              <w:rPr>
                <w:rFonts w:ascii="Calibri" w:hAnsi="Calibri" w:cs="Arial" w:hint="cs"/>
                <w:b/>
                <w:bCs/>
                <w:color w:val="000000"/>
                <w:sz w:val="20"/>
                <w:szCs w:val="20"/>
                <w:rtl/>
                <w:lang w:bidi="ar-EG"/>
              </w:rPr>
              <w:t>انخفاض تصحيحي قوي من</w:t>
            </w:r>
            <w:r w:rsidR="008A34C9">
              <w:rPr>
                <w:rFonts w:ascii="Calibri" w:hAnsi="Calibri" w:cs="Arial" w:hint="cs"/>
                <w:b/>
                <w:bCs/>
                <w:color w:val="000000"/>
                <w:sz w:val="20"/>
                <w:szCs w:val="20"/>
                <w:rtl/>
                <w:lang w:bidi="ar-EG"/>
              </w:rPr>
              <w:t xml:space="preserve"> مستوى</w:t>
            </w:r>
            <w:r>
              <w:rPr>
                <w:rFonts w:ascii="Calibri" w:hAnsi="Calibri" w:cs="Arial" w:hint="cs"/>
                <w:b/>
                <w:bCs/>
                <w:color w:val="000000"/>
                <w:sz w:val="20"/>
                <w:szCs w:val="20"/>
                <w:rtl/>
                <w:lang w:bidi="ar-EG"/>
              </w:rPr>
              <w:t xml:space="preserve"> المقاومة</w:t>
            </w:r>
            <w:r w:rsidR="00034445">
              <w:rPr>
                <w:rFonts w:ascii="Calibri" w:hAnsi="Calibri" w:cs="Arial" w:hint="cs"/>
                <w:b/>
                <w:bCs/>
                <w:color w:val="000000"/>
                <w:sz w:val="20"/>
                <w:szCs w:val="20"/>
                <w:rtl/>
                <w:lang w:bidi="ar-EG"/>
              </w:rPr>
              <w:t xml:space="preserve"> 13,</w:t>
            </w:r>
            <w:r w:rsidR="008A34C9">
              <w:rPr>
                <w:rFonts w:ascii="Calibri" w:hAnsi="Calibri" w:cs="Arial" w:hint="cs"/>
                <w:b/>
                <w:bCs/>
                <w:color w:val="000000"/>
                <w:sz w:val="20"/>
                <w:szCs w:val="20"/>
                <w:rtl/>
                <w:lang w:bidi="ar-EG"/>
              </w:rPr>
              <w:t>4</w:t>
            </w:r>
            <w:r>
              <w:rPr>
                <w:rFonts w:ascii="Calibri" w:hAnsi="Calibri" w:cs="Arial" w:hint="cs"/>
                <w:b/>
                <w:bCs/>
                <w:color w:val="000000"/>
                <w:sz w:val="20"/>
                <w:szCs w:val="20"/>
                <w:rtl/>
                <w:lang w:bidi="ar-EG"/>
              </w:rPr>
              <w:t>7</w:t>
            </w:r>
            <w:r w:rsidR="00034445">
              <w:rPr>
                <w:rFonts w:ascii="Calibri" w:hAnsi="Calibri" w:cs="Arial" w:hint="cs"/>
                <w:b/>
                <w:bCs/>
                <w:color w:val="000000"/>
                <w:sz w:val="20"/>
                <w:szCs w:val="20"/>
                <w:rtl/>
                <w:lang w:bidi="ar-EG"/>
              </w:rPr>
              <w:t>0 نقطة</w:t>
            </w:r>
            <w:r>
              <w:rPr>
                <w:rFonts w:ascii="Calibri" w:hAnsi="Calibri" w:cs="Arial" w:hint="cs"/>
                <w:b/>
                <w:bCs/>
                <w:color w:val="000000"/>
                <w:sz w:val="20"/>
                <w:szCs w:val="20"/>
                <w:rtl/>
                <w:lang w:bidi="ar-EG"/>
              </w:rPr>
              <w:t xml:space="preserve"> الى أن وصل الى منطقة الدعم القوية 12,500 نقطة، والتي أوقفت هذا الانخفاض </w:t>
            </w:r>
            <w:r w:rsidR="00C86A38">
              <w:rPr>
                <w:rFonts w:ascii="Calibri" w:hAnsi="Calibri" w:cs="Arial" w:hint="cs"/>
                <w:b/>
                <w:bCs/>
                <w:color w:val="000000"/>
                <w:sz w:val="20"/>
                <w:szCs w:val="20"/>
                <w:rtl/>
                <w:lang w:bidi="ar-EG"/>
              </w:rPr>
              <w:t xml:space="preserve">وبدأ </w:t>
            </w:r>
            <w:r w:rsidR="00FC44F4">
              <w:rPr>
                <w:rFonts w:ascii="Calibri" w:hAnsi="Calibri" w:cs="Arial" w:hint="cs"/>
                <w:b/>
                <w:bCs/>
                <w:color w:val="000000"/>
                <w:sz w:val="20"/>
                <w:szCs w:val="20"/>
                <w:rtl/>
                <w:lang w:bidi="ar-EG"/>
              </w:rPr>
              <w:t>يتداول في نطاق عرضي أعلى هذا الدعم والذي ننصح باتخاذه كمستوى لإيقاف الخسائر للمتواجدين داخل السوق حاليا، واسفل مستوى المقاومة 12,850 نقطة، والذي يمثل مفتاح للارتفاع في حال اختراقه لأعلى، لنتوقع أعلاه ان يعيد اختبار قمته الرئيسية</w:t>
            </w:r>
            <w:r w:rsidR="00C86A38">
              <w:rPr>
                <w:rFonts w:ascii="Calibri" w:hAnsi="Calibri" w:cs="Arial" w:hint="cs"/>
                <w:b/>
                <w:bCs/>
                <w:color w:val="000000"/>
                <w:sz w:val="20"/>
                <w:szCs w:val="20"/>
                <w:rtl/>
                <w:lang w:bidi="ar-EG"/>
              </w:rPr>
              <w:t>.</w:t>
            </w:r>
          </w:p>
        </w:tc>
      </w:tr>
      <w:tr w:rsidR="00B31278" w14:paraId="56614303" w14:textId="77777777" w:rsidTr="00D41421">
        <w:trPr>
          <w:trHeight w:val="1140"/>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1130FB30" w14:textId="77777777" w:rsidR="00B31278" w:rsidRDefault="00B31278" w:rsidP="00B31278">
            <w:pPr>
              <w:bidi/>
              <w:spacing w:after="200" w:line="276" w:lineRule="auto"/>
            </w:pPr>
            <w:r>
              <w:rPr>
                <w:rFonts w:ascii="Calibri" w:hAnsi="Calibri" w:cs="Arial"/>
                <w:b/>
                <w:bCs/>
                <w:color w:val="C00000"/>
                <w:sz w:val="28"/>
                <w:szCs w:val="28"/>
                <w:lang w:bidi="ar-EG"/>
              </w:rPr>
              <w:t>EGX7</w:t>
            </w:r>
            <w:r>
              <w:rPr>
                <w:rFonts w:ascii="Arial" w:hAnsi="Arial" w:cs="Arial"/>
                <w:b/>
                <w:bCs/>
                <w:color w:val="C00000"/>
                <w:sz w:val="28"/>
                <w:szCs w:val="28"/>
                <w:lang w:bidi="ar-EG"/>
              </w:rPr>
              <w:t>0</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1F212A52" w14:textId="15147C61" w:rsidR="00B31278" w:rsidRDefault="00F76D84" w:rsidP="00B31278">
            <w:pPr>
              <w:bidi/>
              <w:rPr>
                <w:rFonts w:ascii="Calibri" w:hAnsi="Calibri" w:cs="Arial"/>
                <w:b/>
                <w:bCs/>
                <w:color w:val="000000"/>
                <w:sz w:val="20"/>
                <w:szCs w:val="20"/>
                <w:lang w:bidi="ar-EG"/>
              </w:rPr>
            </w:pPr>
            <w:r>
              <w:rPr>
                <w:rFonts w:ascii="Calibri" w:hAnsi="Calibri" w:cs="Arial" w:hint="cs"/>
                <w:b/>
                <w:bCs/>
                <w:color w:val="000000"/>
                <w:sz w:val="20"/>
                <w:szCs w:val="20"/>
                <w:rtl/>
                <w:lang w:bidi="ar-EG"/>
              </w:rPr>
              <w:t xml:space="preserve">مازال </w:t>
            </w:r>
            <w:r w:rsidR="006F3BDE">
              <w:rPr>
                <w:rFonts w:ascii="Calibri" w:hAnsi="Calibri" w:cs="Arial" w:hint="cs"/>
                <w:b/>
                <w:bCs/>
                <w:color w:val="000000"/>
                <w:sz w:val="20"/>
                <w:szCs w:val="20"/>
                <w:rtl/>
                <w:lang w:bidi="ar-EG"/>
              </w:rPr>
              <w:t xml:space="preserve">المؤشر </w:t>
            </w:r>
            <w:r>
              <w:rPr>
                <w:rFonts w:ascii="Calibri" w:hAnsi="Calibri" w:cs="Arial" w:hint="cs"/>
                <w:b/>
                <w:bCs/>
                <w:color w:val="000000"/>
                <w:sz w:val="20"/>
                <w:szCs w:val="20"/>
                <w:rtl/>
                <w:lang w:bidi="ar-EG"/>
              </w:rPr>
              <w:t xml:space="preserve"> يتحرك  </w:t>
            </w:r>
            <w:r w:rsidR="006F3BDE">
              <w:rPr>
                <w:rFonts w:ascii="Calibri" w:hAnsi="Calibri" w:cs="Arial" w:hint="cs"/>
                <w:b/>
                <w:bCs/>
                <w:color w:val="000000"/>
                <w:sz w:val="20"/>
                <w:szCs w:val="20"/>
                <w:rtl/>
                <w:lang w:bidi="ar-EG"/>
              </w:rPr>
              <w:t xml:space="preserve">في اتجاه صاعد، </w:t>
            </w:r>
            <w:r>
              <w:rPr>
                <w:rFonts w:ascii="Calibri" w:hAnsi="Calibri" w:cs="Arial" w:hint="cs"/>
                <w:b/>
                <w:bCs/>
                <w:color w:val="000000"/>
                <w:sz w:val="20"/>
                <w:szCs w:val="20"/>
                <w:rtl/>
                <w:lang w:bidi="ar-EG"/>
              </w:rPr>
              <w:t>وصل الى مستوى 2043 وبدأ يتحرك في نطاق عرضي ضيق بينه وبين مستوى حماية الأرباح حول 2000 نقطة، والذي ستظل الرؤية إيجابية طالما نتداول أعلاه، بينما في حال اختراق مستوى المقاومة لأعلى، نتوقع ان يستمر في الارتفاع ومكملا الاتجاه الصاعد نحو منطقة 2,100 نقطة على الأقل,</w:t>
            </w:r>
          </w:p>
        </w:tc>
      </w:tr>
      <w:tr w:rsidR="00E82EF9" w14:paraId="79744223" w14:textId="77777777" w:rsidTr="00D41421">
        <w:trPr>
          <w:trHeight w:val="962"/>
        </w:trPr>
        <w:tc>
          <w:tcPr>
            <w:tcW w:w="2849" w:type="dxa"/>
            <w:tcBorders>
              <w:top w:val="single" w:sz="4" w:space="0" w:color="000001"/>
              <w:left w:val="single" w:sz="4" w:space="0" w:color="000001"/>
              <w:bottom w:val="single" w:sz="4" w:space="0" w:color="000001"/>
            </w:tcBorders>
            <w:shd w:val="clear" w:color="auto" w:fill="auto"/>
            <w:tcMar>
              <w:left w:w="-5" w:type="dxa"/>
            </w:tcMar>
            <w:vAlign w:val="center"/>
          </w:tcPr>
          <w:p w14:paraId="6C549EE8" w14:textId="77777777" w:rsidR="00E82EF9" w:rsidRDefault="00E82EF9" w:rsidP="00E82EF9">
            <w:pPr>
              <w:shd w:val="clear" w:color="auto" w:fill="FFFFFF"/>
              <w:bidi/>
              <w:spacing w:after="200" w:line="276" w:lineRule="auto"/>
            </w:pPr>
            <w:r>
              <w:rPr>
                <w:rFonts w:ascii="Calibri" w:hAnsi="Calibri" w:cs="Arial"/>
                <w:b/>
                <w:bCs/>
                <w:color w:val="C00000"/>
                <w:sz w:val="28"/>
                <w:szCs w:val="28"/>
                <w:rtl/>
                <w:lang w:bidi="ar-EG"/>
              </w:rPr>
              <w:t>البنك التجاري الدولي</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05611BCD" w14:textId="2191D32F" w:rsidR="00666147" w:rsidRDefault="00666147" w:rsidP="00666147">
            <w:pPr>
              <w:shd w:val="clear" w:color="auto" w:fill="FFFFFF"/>
              <w:bidi/>
              <w:spacing w:after="200" w:line="276" w:lineRule="auto"/>
              <w:rPr>
                <w:rFonts w:ascii="Calibri" w:hAnsi="Calibri" w:cs="Arial"/>
                <w:b/>
                <w:bCs/>
                <w:color w:val="000000"/>
                <w:sz w:val="20"/>
                <w:szCs w:val="20"/>
                <w:rtl/>
                <w:lang w:bidi="ar-EG"/>
              </w:rPr>
            </w:pPr>
            <w:r>
              <w:rPr>
                <w:rFonts w:ascii="Calibri" w:hAnsi="Calibri" w:cs="Arial" w:hint="cs"/>
                <w:b/>
                <w:bCs/>
                <w:color w:val="000000"/>
                <w:sz w:val="20"/>
                <w:szCs w:val="20"/>
                <w:rtl/>
                <w:lang w:bidi="ar-EG"/>
              </w:rPr>
              <w:t>مازال يتداول في اتجاه عرضي قصير الأجل أعلى مستوى الدعم 6</w:t>
            </w:r>
            <w:r w:rsidR="00830FAC">
              <w:rPr>
                <w:rFonts w:ascii="Calibri" w:hAnsi="Calibri" w:cs="Arial" w:hint="cs"/>
                <w:b/>
                <w:bCs/>
                <w:color w:val="000000"/>
                <w:sz w:val="20"/>
                <w:szCs w:val="20"/>
                <w:rtl/>
                <w:lang w:bidi="ar-EG"/>
              </w:rPr>
              <w:t>5</w:t>
            </w:r>
            <w:r>
              <w:rPr>
                <w:rFonts w:ascii="Calibri" w:hAnsi="Calibri" w:cs="Arial" w:hint="cs"/>
                <w:b/>
                <w:bCs/>
                <w:color w:val="000000"/>
                <w:sz w:val="20"/>
                <w:szCs w:val="20"/>
                <w:rtl/>
                <w:lang w:bidi="ar-EG"/>
              </w:rPr>
              <w:t>,</w:t>
            </w:r>
            <w:r w:rsidR="00830FAC">
              <w:rPr>
                <w:rFonts w:ascii="Calibri" w:hAnsi="Calibri" w:cs="Arial" w:hint="cs"/>
                <w:b/>
                <w:bCs/>
                <w:color w:val="000000"/>
                <w:sz w:val="20"/>
                <w:szCs w:val="20"/>
                <w:rtl/>
                <w:lang w:bidi="ar-EG"/>
              </w:rPr>
              <w:t>5</w:t>
            </w:r>
            <w:r>
              <w:rPr>
                <w:rFonts w:ascii="Calibri" w:hAnsi="Calibri" w:cs="Arial" w:hint="cs"/>
                <w:b/>
                <w:bCs/>
                <w:color w:val="000000"/>
                <w:sz w:val="20"/>
                <w:szCs w:val="20"/>
                <w:rtl/>
                <w:lang w:bidi="ar-EG"/>
              </w:rPr>
              <w:t>0</w:t>
            </w:r>
            <w:r w:rsidR="00E74FBB">
              <w:rPr>
                <w:rFonts w:ascii="Calibri" w:hAnsi="Calibri" w:cs="Arial" w:hint="cs"/>
                <w:b/>
                <w:bCs/>
                <w:color w:val="000000"/>
                <w:sz w:val="20"/>
                <w:szCs w:val="20"/>
                <w:rtl/>
                <w:lang w:bidi="ar-EG"/>
              </w:rPr>
              <w:t>،</w:t>
            </w:r>
            <w:r>
              <w:rPr>
                <w:rFonts w:ascii="Calibri" w:hAnsi="Calibri" w:cs="Arial" w:hint="cs"/>
                <w:b/>
                <w:bCs/>
                <w:color w:val="000000"/>
                <w:sz w:val="20"/>
                <w:szCs w:val="20"/>
                <w:rtl/>
                <w:lang w:bidi="ar-EG"/>
              </w:rPr>
              <w:t xml:space="preserve"> وهو مستوى إيقاف الخسائر، واسفل منطقة المقاومة الهامة 69,00 والتي يجب اختراقها لأعلى، حتى يتغير الاتجاه الى صاعد مرة أخرى.</w:t>
            </w:r>
          </w:p>
        </w:tc>
      </w:tr>
      <w:tr w:rsidR="00B0645D" w14:paraId="3A6D0DA1" w14:textId="77777777" w:rsidTr="00D41421">
        <w:trPr>
          <w:trHeight w:val="857"/>
        </w:trPr>
        <w:tc>
          <w:tcPr>
            <w:tcW w:w="2849" w:type="dxa"/>
            <w:tcBorders>
              <w:top w:val="single" w:sz="4" w:space="0" w:color="000001"/>
              <w:left w:val="single" w:sz="4" w:space="0" w:color="000001"/>
              <w:bottom w:val="single" w:sz="4" w:space="0" w:color="000001"/>
            </w:tcBorders>
            <w:shd w:val="clear" w:color="auto" w:fill="auto"/>
            <w:tcMar>
              <w:left w:w="-5" w:type="dxa"/>
            </w:tcMar>
            <w:vAlign w:val="center"/>
          </w:tcPr>
          <w:p w14:paraId="7C1A4188" w14:textId="77777777" w:rsidR="00B0645D" w:rsidRDefault="00F551C6">
            <w:pPr>
              <w:shd w:val="clear" w:color="auto" w:fill="FFFFFF"/>
              <w:bidi/>
              <w:spacing w:after="200" w:line="276" w:lineRule="auto"/>
            </w:pPr>
            <w:r>
              <w:rPr>
                <w:rFonts w:ascii="Calibri" w:hAnsi="Calibri" w:cs="Arial"/>
                <w:b/>
                <w:bCs/>
                <w:color w:val="C00000"/>
                <w:sz w:val="28"/>
                <w:szCs w:val="28"/>
                <w:rtl/>
                <w:lang w:bidi="ar-EG"/>
              </w:rPr>
              <w:t>المصريه للإتصالات</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1650F253" w14:textId="3E979D76" w:rsidR="00B0645D" w:rsidRDefault="00AB4057">
            <w:pPr>
              <w:shd w:val="clear" w:color="auto" w:fill="FFFFFF"/>
              <w:bidi/>
              <w:spacing w:after="200" w:line="276" w:lineRule="auto"/>
              <w:rPr>
                <w:rFonts w:ascii="Calibri" w:hAnsi="Calibri" w:cs="Arial"/>
                <w:b/>
                <w:bCs/>
                <w:color w:val="000000"/>
                <w:sz w:val="20"/>
                <w:szCs w:val="20"/>
                <w:lang w:bidi="ar-EG"/>
              </w:rPr>
            </w:pPr>
            <w:r>
              <w:rPr>
                <w:rFonts w:ascii="Calibri" w:hAnsi="Calibri" w:cs="Arial" w:hint="cs"/>
                <w:b/>
                <w:bCs/>
                <w:color w:val="000000"/>
                <w:sz w:val="20"/>
                <w:szCs w:val="20"/>
                <w:rtl/>
                <w:lang w:bidi="ar-EG"/>
              </w:rPr>
              <w:t>أغلق</w:t>
            </w:r>
            <w:r w:rsidR="00E74FBB">
              <w:rPr>
                <w:rFonts w:ascii="Calibri" w:hAnsi="Calibri" w:cs="Arial" w:hint="cs"/>
                <w:b/>
                <w:bCs/>
                <w:color w:val="000000"/>
                <w:sz w:val="20"/>
                <w:szCs w:val="20"/>
                <w:rtl/>
                <w:lang w:bidi="ar-EG"/>
              </w:rPr>
              <w:t xml:space="preserve"> أسفل مستوى الدعم الرئيسي 12,00 </w:t>
            </w:r>
            <w:r w:rsidR="00E467A2">
              <w:rPr>
                <w:rFonts w:ascii="Calibri" w:hAnsi="Calibri" w:cs="Arial" w:hint="cs"/>
                <w:b/>
                <w:bCs/>
                <w:color w:val="000000"/>
                <w:sz w:val="20"/>
                <w:szCs w:val="20"/>
                <w:rtl/>
                <w:lang w:bidi="ar-EG"/>
              </w:rPr>
              <w:t xml:space="preserve">جنيه، </w:t>
            </w:r>
            <w:r>
              <w:rPr>
                <w:rFonts w:ascii="Calibri" w:hAnsi="Calibri" w:cs="Arial" w:hint="cs"/>
                <w:b/>
                <w:bCs/>
                <w:color w:val="000000"/>
                <w:sz w:val="20"/>
                <w:szCs w:val="20"/>
                <w:rtl/>
                <w:lang w:bidi="ar-EG"/>
              </w:rPr>
              <w:t>ولكنه لم يستمر في الانخفاض وبدأ يتداول في نطاق عرضي ضيق أسفل هذا المستوى في إشارة الى احتمال ان يكون ذلك (اختراق كاذب)، وبالتالي في حال الارتفاع والاغلاق أعلى ذلك المستوى ستكون إشارة الى استمرار السعر في الاتجاه العرضي متوسط الاجل ليستهدف منطقة 13.00 مرة أخرى.</w:t>
            </w:r>
          </w:p>
        </w:tc>
      </w:tr>
      <w:tr w:rsidR="00051982" w14:paraId="74A747BE" w14:textId="77777777" w:rsidTr="00D41421">
        <w:trPr>
          <w:trHeight w:val="1046"/>
        </w:trPr>
        <w:tc>
          <w:tcPr>
            <w:tcW w:w="2849" w:type="dxa"/>
            <w:tcBorders>
              <w:top w:val="single" w:sz="4" w:space="0" w:color="000001"/>
              <w:left w:val="single" w:sz="4" w:space="0" w:color="000001"/>
              <w:bottom w:val="single" w:sz="4" w:space="0" w:color="000001"/>
            </w:tcBorders>
            <w:shd w:val="clear" w:color="auto" w:fill="auto"/>
            <w:tcMar>
              <w:left w:w="-5" w:type="dxa"/>
            </w:tcMar>
            <w:vAlign w:val="center"/>
          </w:tcPr>
          <w:p w14:paraId="04B0AB2A" w14:textId="77777777" w:rsidR="00051982" w:rsidRDefault="00051982" w:rsidP="00051982">
            <w:pPr>
              <w:shd w:val="clear" w:color="auto" w:fill="FFFFFF"/>
              <w:bidi/>
              <w:spacing w:after="200" w:line="276" w:lineRule="auto"/>
            </w:pPr>
            <w:r>
              <w:rPr>
                <w:rFonts w:ascii="Calibri" w:hAnsi="Calibri" w:cs="Arial"/>
                <w:b/>
                <w:bCs/>
                <w:color w:val="C00000"/>
                <w:sz w:val="28"/>
                <w:szCs w:val="28"/>
                <w:rtl/>
                <w:lang w:bidi="ar-EG"/>
              </w:rPr>
              <w:t xml:space="preserve">أوراسكوم للاستثمارات </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08A31D4A" w14:textId="4DC99FDB" w:rsidR="00051982" w:rsidRPr="00A60D32" w:rsidRDefault="001D1095" w:rsidP="00051982">
            <w:pPr>
              <w:shd w:val="clear" w:color="auto" w:fill="FFFFFF"/>
              <w:bidi/>
              <w:spacing w:after="200" w:line="276" w:lineRule="auto"/>
              <w:rPr>
                <w:rFonts w:ascii="Calibri" w:hAnsi="Calibri" w:cs="Arial"/>
                <w:b/>
                <w:bCs/>
                <w:color w:val="000000"/>
                <w:sz w:val="20"/>
                <w:szCs w:val="20"/>
                <w:lang w:bidi="ar-EG"/>
              </w:rPr>
            </w:pPr>
            <w:r>
              <w:rPr>
                <w:rFonts w:ascii="Calibri" w:hAnsi="Calibri" w:cs="Arial" w:hint="cs"/>
                <w:b/>
                <w:bCs/>
                <w:color w:val="000000"/>
                <w:sz w:val="20"/>
                <w:szCs w:val="20"/>
                <w:rtl/>
                <w:lang w:bidi="ar-EG"/>
              </w:rPr>
              <w:t xml:space="preserve">يتداول سعر السهم في نطاق عرضي أعلى الدعم الهام 0.52 والذي ننصح باتخاذه كمستوى لايقاف الخسائر على المدى قصير الاجل، </w:t>
            </w:r>
            <w:r w:rsidR="00AB4057">
              <w:rPr>
                <w:rFonts w:ascii="Calibri" w:hAnsi="Calibri" w:cs="Arial" w:hint="cs"/>
                <w:b/>
                <w:bCs/>
                <w:color w:val="000000"/>
                <w:sz w:val="20"/>
                <w:szCs w:val="20"/>
                <w:rtl/>
                <w:lang w:bidi="ar-EG"/>
              </w:rPr>
              <w:t>واسفل</w:t>
            </w:r>
            <w:r>
              <w:rPr>
                <w:rFonts w:ascii="Calibri" w:hAnsi="Calibri" w:cs="Arial" w:hint="cs"/>
                <w:b/>
                <w:bCs/>
                <w:color w:val="000000"/>
                <w:sz w:val="20"/>
                <w:szCs w:val="20"/>
                <w:rtl/>
                <w:lang w:bidi="ar-EG"/>
              </w:rPr>
              <w:t xml:space="preserve"> مستوى المقاومة 0.58 جنيه</w:t>
            </w:r>
            <w:r w:rsidR="00AB4057">
              <w:rPr>
                <w:rFonts w:ascii="Calibri" w:hAnsi="Calibri" w:cs="Arial" w:hint="cs"/>
                <w:b/>
                <w:bCs/>
                <w:color w:val="000000"/>
                <w:sz w:val="20"/>
                <w:szCs w:val="20"/>
                <w:rtl/>
                <w:lang w:bidi="ar-EG"/>
              </w:rPr>
              <w:t>، وبالتالي ننصح بالمتاجرة بين هذين المستويين</w:t>
            </w:r>
          </w:p>
        </w:tc>
      </w:tr>
      <w:tr w:rsidR="00DA4908" w14:paraId="5C340CD6" w14:textId="77777777" w:rsidTr="00D41421">
        <w:trPr>
          <w:trHeight w:val="866"/>
        </w:trPr>
        <w:tc>
          <w:tcPr>
            <w:tcW w:w="2849" w:type="dxa"/>
            <w:tcBorders>
              <w:top w:val="single" w:sz="4" w:space="0" w:color="000001"/>
              <w:left w:val="single" w:sz="4" w:space="0" w:color="000001"/>
              <w:bottom w:val="single" w:sz="4" w:space="0" w:color="000001"/>
            </w:tcBorders>
            <w:shd w:val="clear" w:color="auto" w:fill="auto"/>
            <w:tcMar>
              <w:left w:w="-5" w:type="dxa"/>
            </w:tcMar>
            <w:vAlign w:val="center"/>
          </w:tcPr>
          <w:p w14:paraId="50783623" w14:textId="77777777" w:rsidR="00DA4908" w:rsidRDefault="00DA4908" w:rsidP="00DA4908">
            <w:pPr>
              <w:shd w:val="clear" w:color="auto" w:fill="FFFFFF"/>
              <w:bidi/>
              <w:spacing w:after="200" w:line="276" w:lineRule="auto"/>
            </w:pPr>
            <w:r>
              <w:rPr>
                <w:rFonts w:ascii="Calibri" w:hAnsi="Calibri" w:cs="Arial"/>
                <w:b/>
                <w:bCs/>
                <w:color w:val="C00000"/>
                <w:sz w:val="28"/>
                <w:szCs w:val="28"/>
                <w:rtl/>
                <w:lang w:bidi="ar-EG"/>
              </w:rPr>
              <w:t>هيرميس القابضة</w:t>
            </w:r>
          </w:p>
        </w:tc>
        <w:tc>
          <w:tcPr>
            <w:tcW w:w="7501"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14:paraId="2EC1CF22" w14:textId="13D8DB89" w:rsidR="004D09C6" w:rsidRPr="004D09C6" w:rsidRDefault="00477673" w:rsidP="004D09C6">
            <w:pPr>
              <w:shd w:val="clear" w:color="auto" w:fill="FFFFFF"/>
              <w:bidi/>
              <w:spacing w:after="200" w:line="276" w:lineRule="auto"/>
              <w:rPr>
                <w:rFonts w:ascii="Calibri" w:hAnsi="Calibri" w:cs="Arial"/>
                <w:b/>
                <w:bCs/>
                <w:color w:val="000000"/>
                <w:sz w:val="20"/>
                <w:szCs w:val="20"/>
                <w:lang w:bidi="ar-EG"/>
              </w:rPr>
            </w:pPr>
            <w:r>
              <w:rPr>
                <w:rFonts w:ascii="Calibri" w:hAnsi="Calibri" w:cs="Arial" w:hint="cs"/>
                <w:b/>
                <w:bCs/>
                <w:color w:val="000000"/>
                <w:sz w:val="20"/>
                <w:szCs w:val="20"/>
                <w:rtl/>
                <w:lang w:bidi="ar-EG"/>
              </w:rPr>
              <w:t xml:space="preserve">وصل السعر الى الدعم الهام 12,65 وهو مستوى إيقاف للخسائر على المدى المتوسط، </w:t>
            </w:r>
            <w:r w:rsidR="00A60AD6">
              <w:rPr>
                <w:rFonts w:ascii="Calibri" w:hAnsi="Calibri" w:cs="Arial" w:hint="cs"/>
                <w:b/>
                <w:bCs/>
                <w:color w:val="000000"/>
                <w:sz w:val="20"/>
                <w:szCs w:val="20"/>
                <w:rtl/>
                <w:lang w:bidi="ar-EG"/>
              </w:rPr>
              <w:t>وبدأ يرتفع مختبرا</w:t>
            </w:r>
            <w:r>
              <w:rPr>
                <w:rFonts w:ascii="Calibri" w:hAnsi="Calibri" w:cs="Arial" w:hint="cs"/>
                <w:b/>
                <w:bCs/>
                <w:color w:val="000000"/>
                <w:sz w:val="20"/>
                <w:szCs w:val="20"/>
                <w:rtl/>
                <w:lang w:bidi="ar-EG"/>
              </w:rPr>
              <w:t xml:space="preserve"> مستوى المقاومة الثانوي 13,75</w:t>
            </w:r>
            <w:r w:rsidR="00A60AD6">
              <w:rPr>
                <w:rFonts w:ascii="Calibri" w:hAnsi="Calibri" w:cs="Arial" w:hint="cs"/>
                <w:b/>
                <w:bCs/>
                <w:color w:val="000000"/>
                <w:sz w:val="20"/>
                <w:szCs w:val="20"/>
                <w:rtl/>
                <w:lang w:bidi="ar-EG"/>
              </w:rPr>
              <w:t>، والذي في حال اختراقه لأعلى سوف يستهدف منطقة المقاومة الرئيسية 15,25 جنيه.</w:t>
            </w:r>
          </w:p>
        </w:tc>
      </w:tr>
      <w:tr w:rsidR="00954B8F" w14:paraId="23C16BA9" w14:textId="77777777" w:rsidTr="00D41421">
        <w:trPr>
          <w:trHeight w:val="1041"/>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53DD6481" w14:textId="77777777" w:rsidR="00954B8F" w:rsidRDefault="00954B8F" w:rsidP="00954B8F">
            <w:pPr>
              <w:shd w:val="clear" w:color="auto" w:fill="FFFFFF"/>
              <w:bidi/>
              <w:spacing w:after="200" w:line="276" w:lineRule="auto"/>
            </w:pPr>
            <w:r>
              <w:rPr>
                <w:rFonts w:ascii="Calibri" w:hAnsi="Calibri" w:cs="Arial"/>
                <w:b/>
                <w:bCs/>
                <w:color w:val="C00000"/>
                <w:sz w:val="28"/>
                <w:szCs w:val="28"/>
                <w:rtl/>
                <w:lang w:bidi="ar-EG"/>
              </w:rPr>
              <w:t xml:space="preserve">بايونيرز القابضة </w:t>
            </w:r>
          </w:p>
        </w:tc>
        <w:tc>
          <w:tcPr>
            <w:tcW w:w="7501" w:type="dxa"/>
            <w:tcBorders>
              <w:top w:val="single" w:sz="4" w:space="0" w:color="000001"/>
              <w:left w:val="single" w:sz="4" w:space="0" w:color="000001"/>
              <w:bottom w:val="single" w:sz="4" w:space="0" w:color="000001"/>
              <w:right w:val="single" w:sz="2" w:space="0" w:color="000001"/>
            </w:tcBorders>
            <w:shd w:val="clear" w:color="auto" w:fill="auto"/>
            <w:tcMar>
              <w:left w:w="-5" w:type="dxa"/>
            </w:tcMar>
            <w:vAlign w:val="center"/>
          </w:tcPr>
          <w:p w14:paraId="6F657EE1" w14:textId="774856CA" w:rsidR="00954B8F" w:rsidRPr="00E378C7" w:rsidRDefault="00270A68" w:rsidP="00954B8F">
            <w:pPr>
              <w:shd w:val="clear" w:color="auto" w:fill="FFFFFF"/>
              <w:bidi/>
              <w:spacing w:after="200" w:line="276" w:lineRule="auto"/>
              <w:rPr>
                <w:rFonts w:ascii="Calibri" w:hAnsi="Calibri" w:cs="Arial"/>
                <w:b/>
                <w:bCs/>
                <w:color w:val="000000"/>
                <w:sz w:val="20"/>
                <w:szCs w:val="20"/>
                <w:rtl/>
                <w:lang w:bidi="ar-EG"/>
              </w:rPr>
            </w:pPr>
            <w:r>
              <w:rPr>
                <w:rFonts w:ascii="Calibri" w:hAnsi="Calibri" w:cs="Arial" w:hint="cs"/>
                <w:b/>
                <w:bCs/>
                <w:color w:val="000000"/>
                <w:sz w:val="20"/>
                <w:szCs w:val="20"/>
                <w:rtl/>
                <w:lang w:bidi="ar-EG"/>
              </w:rPr>
              <w:t>مازال يتحرك في نطاق عرضي حول</w:t>
            </w:r>
            <w:r w:rsidR="00E378C7" w:rsidRPr="00E378C7">
              <w:rPr>
                <w:rFonts w:ascii="Calibri" w:hAnsi="Calibri" w:cs="Arial" w:hint="cs"/>
                <w:b/>
                <w:bCs/>
                <w:color w:val="000000"/>
                <w:sz w:val="20"/>
                <w:szCs w:val="20"/>
                <w:rtl/>
                <w:lang w:bidi="ar-EG"/>
              </w:rPr>
              <w:t xml:space="preserve"> منطقة المقاومة الرئيسية 4,00 جنيه،</w:t>
            </w:r>
            <w:r>
              <w:rPr>
                <w:rFonts w:ascii="Calibri" w:hAnsi="Calibri" w:cs="Arial" w:hint="cs"/>
                <w:b/>
                <w:bCs/>
                <w:color w:val="000000"/>
                <w:sz w:val="20"/>
                <w:szCs w:val="20"/>
                <w:rtl/>
                <w:lang w:bidi="ar-EG"/>
              </w:rPr>
              <w:t xml:space="preserve"> </w:t>
            </w:r>
            <w:r w:rsidR="00E378C7" w:rsidRPr="00E378C7">
              <w:rPr>
                <w:rFonts w:ascii="Calibri" w:hAnsi="Calibri" w:cs="Arial" w:hint="cs"/>
                <w:b/>
                <w:bCs/>
                <w:color w:val="000000"/>
                <w:sz w:val="20"/>
                <w:szCs w:val="20"/>
                <w:rtl/>
                <w:lang w:bidi="ar-EG"/>
              </w:rPr>
              <w:t>وننصح حامل السهم بالاحتفاظ طالما نتداول أعلى مستوى الدعم الثانوي 3,</w:t>
            </w:r>
            <w:r w:rsidR="002F6DEE">
              <w:rPr>
                <w:rFonts w:ascii="Calibri" w:hAnsi="Calibri" w:cs="Arial" w:hint="cs"/>
                <w:b/>
                <w:bCs/>
                <w:color w:val="000000"/>
                <w:sz w:val="20"/>
                <w:szCs w:val="20"/>
                <w:rtl/>
                <w:lang w:bidi="ar-EG"/>
              </w:rPr>
              <w:t>75</w:t>
            </w:r>
            <w:r w:rsidR="00E378C7" w:rsidRPr="00E378C7">
              <w:rPr>
                <w:rFonts w:ascii="Calibri" w:hAnsi="Calibri" w:cs="Arial" w:hint="cs"/>
                <w:b/>
                <w:bCs/>
                <w:color w:val="000000"/>
                <w:sz w:val="20"/>
                <w:szCs w:val="20"/>
                <w:rtl/>
                <w:lang w:bidi="ar-EG"/>
              </w:rPr>
              <w:t xml:space="preserve"> جنيه</w:t>
            </w:r>
            <w:r>
              <w:rPr>
                <w:rFonts w:ascii="Calibri" w:hAnsi="Calibri" w:cs="Arial" w:hint="cs"/>
                <w:b/>
                <w:bCs/>
                <w:color w:val="000000"/>
                <w:sz w:val="20"/>
                <w:szCs w:val="20"/>
                <w:rtl/>
                <w:lang w:bidi="ar-EG"/>
              </w:rPr>
              <w:t>، ولإضافة مراكز شرائية جديدة يجب اختراق منطقة 4,2</w:t>
            </w:r>
            <w:r w:rsidR="00A60AD6">
              <w:rPr>
                <w:rFonts w:ascii="Calibri" w:hAnsi="Calibri" w:cs="Arial" w:hint="cs"/>
                <w:b/>
                <w:bCs/>
                <w:color w:val="000000"/>
                <w:sz w:val="20"/>
                <w:szCs w:val="20"/>
                <w:rtl/>
                <w:lang w:bidi="ar-EG"/>
              </w:rPr>
              <w:t>0</w:t>
            </w:r>
            <w:r>
              <w:rPr>
                <w:rFonts w:ascii="Calibri" w:hAnsi="Calibri" w:cs="Arial" w:hint="cs"/>
                <w:b/>
                <w:bCs/>
                <w:color w:val="000000"/>
                <w:sz w:val="20"/>
                <w:szCs w:val="20"/>
                <w:rtl/>
                <w:lang w:bidi="ar-EG"/>
              </w:rPr>
              <w:t xml:space="preserve"> لأعلى.</w:t>
            </w:r>
          </w:p>
        </w:tc>
      </w:tr>
      <w:tr w:rsidR="00965E89" w14:paraId="1685F1BA" w14:textId="77777777" w:rsidTr="00D41421">
        <w:trPr>
          <w:trHeight w:val="968"/>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4E4BF7DA" w14:textId="77777777" w:rsidR="00965E89" w:rsidRDefault="00965E89" w:rsidP="00965E89">
            <w:pPr>
              <w:shd w:val="clear" w:color="auto" w:fill="FFFFFF"/>
              <w:bidi/>
              <w:spacing w:after="200" w:line="276" w:lineRule="auto"/>
            </w:pPr>
            <w:r>
              <w:rPr>
                <w:rFonts w:ascii="Calibri" w:hAnsi="Calibri" w:cs="Arial"/>
                <w:b/>
                <w:bCs/>
                <w:color w:val="C00000"/>
                <w:sz w:val="28"/>
                <w:szCs w:val="28"/>
                <w:rtl/>
                <w:lang w:bidi="ar-EG"/>
              </w:rPr>
              <w:t xml:space="preserve">طلعت مصطفي </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53704EA5" w14:textId="6D38E1A4" w:rsidR="00965E89" w:rsidRPr="00313ABD" w:rsidRDefault="00384A80" w:rsidP="00965E89">
            <w:pPr>
              <w:shd w:val="clear" w:color="auto" w:fill="FFFFFF"/>
              <w:bidi/>
              <w:spacing w:after="200" w:line="276" w:lineRule="auto"/>
              <w:rPr>
                <w:rFonts w:ascii="Calibri" w:hAnsi="Calibri" w:cs="Arial"/>
                <w:b/>
                <w:bCs/>
                <w:color w:val="000000"/>
                <w:sz w:val="20"/>
                <w:szCs w:val="20"/>
                <w:rtl/>
                <w:lang w:bidi="ar-EG"/>
              </w:rPr>
            </w:pPr>
            <w:r>
              <w:rPr>
                <w:rFonts w:ascii="Calibri" w:hAnsi="Calibri" w:cs="Arial" w:hint="cs"/>
                <w:b/>
                <w:bCs/>
                <w:color w:val="000000"/>
                <w:sz w:val="20"/>
                <w:szCs w:val="20"/>
                <w:rtl/>
                <w:lang w:bidi="ar-EG"/>
              </w:rPr>
              <w:t xml:space="preserve">يتداول في نطاق عرضي ضيق أسفل </w:t>
            </w:r>
            <w:r w:rsidR="002F6DEE">
              <w:rPr>
                <w:rFonts w:ascii="Calibri" w:hAnsi="Calibri" w:cs="Arial" w:hint="cs"/>
                <w:b/>
                <w:bCs/>
                <w:color w:val="000000"/>
                <w:sz w:val="20"/>
                <w:szCs w:val="20"/>
                <w:rtl/>
                <w:lang w:bidi="ar-EG"/>
              </w:rPr>
              <w:t>مستوى المقاومة 6.</w:t>
            </w:r>
            <w:r w:rsidR="0065059A">
              <w:rPr>
                <w:rFonts w:ascii="Calibri" w:hAnsi="Calibri" w:cs="Arial" w:hint="cs"/>
                <w:b/>
                <w:bCs/>
                <w:color w:val="000000"/>
                <w:sz w:val="20"/>
                <w:szCs w:val="20"/>
                <w:rtl/>
                <w:lang w:bidi="ar-EG"/>
              </w:rPr>
              <w:t>5</w:t>
            </w:r>
            <w:r w:rsidR="002F6DEE">
              <w:rPr>
                <w:rFonts w:ascii="Calibri" w:hAnsi="Calibri" w:cs="Arial" w:hint="cs"/>
                <w:b/>
                <w:bCs/>
                <w:color w:val="000000"/>
                <w:sz w:val="20"/>
                <w:szCs w:val="20"/>
                <w:rtl/>
                <w:lang w:bidi="ar-EG"/>
              </w:rPr>
              <w:t>0 وال</w:t>
            </w:r>
            <w:r w:rsidR="006E776D">
              <w:rPr>
                <w:rFonts w:ascii="Calibri" w:hAnsi="Calibri" w:cs="Arial" w:hint="cs"/>
                <w:b/>
                <w:bCs/>
                <w:color w:val="000000"/>
                <w:sz w:val="20"/>
                <w:szCs w:val="20"/>
                <w:rtl/>
                <w:lang w:bidi="ar-EG"/>
              </w:rPr>
              <w:t>ذي</w:t>
            </w:r>
            <w:r w:rsidR="002F6DEE">
              <w:rPr>
                <w:rFonts w:ascii="Calibri" w:hAnsi="Calibri" w:cs="Arial" w:hint="cs"/>
                <w:b/>
                <w:bCs/>
                <w:color w:val="000000"/>
                <w:sz w:val="20"/>
                <w:szCs w:val="20"/>
                <w:rtl/>
                <w:lang w:bidi="ar-EG"/>
              </w:rPr>
              <w:t xml:space="preserve"> يجب </w:t>
            </w:r>
            <w:r w:rsidR="006E776D">
              <w:rPr>
                <w:rFonts w:ascii="Calibri" w:hAnsi="Calibri" w:cs="Arial" w:hint="cs"/>
                <w:b/>
                <w:bCs/>
                <w:color w:val="000000"/>
                <w:sz w:val="20"/>
                <w:szCs w:val="20"/>
                <w:rtl/>
                <w:lang w:bidi="ar-EG"/>
              </w:rPr>
              <w:t>اختراقه</w:t>
            </w:r>
            <w:r w:rsidR="002F6DEE">
              <w:rPr>
                <w:rFonts w:ascii="Calibri" w:hAnsi="Calibri" w:cs="Arial" w:hint="cs"/>
                <w:b/>
                <w:bCs/>
                <w:color w:val="000000"/>
                <w:sz w:val="20"/>
                <w:szCs w:val="20"/>
                <w:rtl/>
                <w:lang w:bidi="ar-EG"/>
              </w:rPr>
              <w:t xml:space="preserve"> لأعلى حتى</w:t>
            </w:r>
            <w:r w:rsidR="0065059A">
              <w:rPr>
                <w:rFonts w:ascii="Calibri" w:hAnsi="Calibri" w:cs="Arial" w:hint="cs"/>
                <w:b/>
                <w:bCs/>
                <w:color w:val="000000"/>
                <w:sz w:val="20"/>
                <w:szCs w:val="20"/>
                <w:rtl/>
                <w:lang w:bidi="ar-EG"/>
              </w:rPr>
              <w:t xml:space="preserve"> ينهي الحركة التصحيحية الحالية، ولكي</w:t>
            </w:r>
            <w:r w:rsidR="002F6DEE">
              <w:rPr>
                <w:rFonts w:ascii="Calibri" w:hAnsi="Calibri" w:cs="Arial" w:hint="cs"/>
                <w:b/>
                <w:bCs/>
                <w:color w:val="000000"/>
                <w:sz w:val="20"/>
                <w:szCs w:val="20"/>
                <w:rtl/>
                <w:lang w:bidi="ar-EG"/>
              </w:rPr>
              <w:t xml:space="preserve"> يستمر في الارتفاع نحو قمته السابقة 7,20 </w:t>
            </w:r>
            <w:r w:rsidR="0065059A">
              <w:rPr>
                <w:rFonts w:ascii="Calibri" w:hAnsi="Calibri" w:cs="Arial" w:hint="cs"/>
                <w:b/>
                <w:bCs/>
                <w:color w:val="000000"/>
                <w:sz w:val="20"/>
                <w:szCs w:val="20"/>
                <w:rtl/>
                <w:lang w:bidi="ar-EG"/>
              </w:rPr>
              <w:t>على الأقل</w:t>
            </w:r>
            <w:r w:rsidR="00B7427C">
              <w:rPr>
                <w:rFonts w:ascii="Calibri" w:hAnsi="Calibri" w:cs="Arial" w:hint="cs"/>
                <w:b/>
                <w:bCs/>
                <w:color w:val="000000"/>
                <w:sz w:val="20"/>
                <w:szCs w:val="20"/>
                <w:rtl/>
                <w:lang w:bidi="ar-EG"/>
              </w:rPr>
              <w:t xml:space="preserve">، وستظل هذه الرؤية قائمة طالما نتداول أعلى مستوى الدعم </w:t>
            </w:r>
            <w:r w:rsidR="0065059A">
              <w:rPr>
                <w:rFonts w:ascii="Calibri" w:hAnsi="Calibri" w:cs="Arial" w:hint="cs"/>
                <w:b/>
                <w:bCs/>
                <w:color w:val="000000"/>
                <w:sz w:val="20"/>
                <w:szCs w:val="20"/>
                <w:rtl/>
                <w:lang w:bidi="ar-EG"/>
              </w:rPr>
              <w:t>6.00 جنيه</w:t>
            </w:r>
            <w:r w:rsidR="00B7427C">
              <w:rPr>
                <w:rFonts w:ascii="Calibri" w:hAnsi="Calibri" w:cs="Arial" w:hint="cs"/>
                <w:b/>
                <w:bCs/>
                <w:color w:val="000000"/>
                <w:sz w:val="20"/>
                <w:szCs w:val="20"/>
                <w:rtl/>
                <w:lang w:bidi="ar-EG"/>
              </w:rPr>
              <w:t>.</w:t>
            </w:r>
          </w:p>
        </w:tc>
      </w:tr>
      <w:tr w:rsidR="001152B8" w14:paraId="52E04200" w14:textId="77777777" w:rsidTr="00D41421">
        <w:trPr>
          <w:trHeight w:val="798"/>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2B97219F" w14:textId="77777777" w:rsidR="001152B8" w:rsidRPr="000E058F" w:rsidRDefault="001152B8" w:rsidP="001152B8">
            <w:pPr>
              <w:shd w:val="clear" w:color="auto" w:fill="FFFFFF"/>
              <w:bidi/>
              <w:spacing w:after="200" w:line="276" w:lineRule="auto"/>
              <w:rPr>
                <w:rFonts w:ascii="Calibri" w:hAnsi="Calibri" w:cs="Arial"/>
                <w:b/>
                <w:bCs/>
                <w:color w:val="C00000"/>
                <w:sz w:val="28"/>
                <w:szCs w:val="28"/>
                <w:lang w:bidi="ar-EG"/>
              </w:rPr>
            </w:pPr>
            <w:r w:rsidRPr="000E058F">
              <w:rPr>
                <w:rFonts w:ascii="Calibri" w:hAnsi="Calibri" w:cs="Arial"/>
                <w:b/>
                <w:bCs/>
                <w:color w:val="C00000"/>
                <w:sz w:val="28"/>
                <w:szCs w:val="28"/>
                <w:rtl/>
                <w:lang w:bidi="ar-EG"/>
              </w:rPr>
              <w:t>القلعة</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5FF19B50" w14:textId="3CFB17DA" w:rsidR="001152B8" w:rsidRPr="000E058F" w:rsidRDefault="00DB2B05" w:rsidP="001152B8">
            <w:pPr>
              <w:shd w:val="clear" w:color="auto" w:fill="FFFFFF"/>
              <w:bidi/>
              <w:spacing w:after="200" w:line="276" w:lineRule="auto"/>
              <w:rPr>
                <w:rFonts w:ascii="Calibri" w:hAnsi="Calibri" w:cs="Arial"/>
                <w:b/>
                <w:bCs/>
                <w:color w:val="000000"/>
                <w:sz w:val="20"/>
                <w:szCs w:val="20"/>
                <w:lang w:bidi="ar-EG"/>
              </w:rPr>
            </w:pPr>
            <w:r>
              <w:rPr>
                <w:rFonts w:ascii="Calibri" w:hAnsi="Calibri" w:cs="Arial" w:hint="cs"/>
                <w:b/>
                <w:bCs/>
                <w:color w:val="000000"/>
                <w:sz w:val="20"/>
                <w:szCs w:val="20"/>
                <w:rtl/>
                <w:lang w:bidi="ar-EG"/>
              </w:rPr>
              <w:t>أخترق</w:t>
            </w:r>
            <w:r w:rsidR="005A6C20">
              <w:rPr>
                <w:rFonts w:ascii="Calibri" w:hAnsi="Calibri" w:cs="Arial" w:hint="cs"/>
                <w:b/>
                <w:bCs/>
                <w:color w:val="000000"/>
                <w:sz w:val="20"/>
                <w:szCs w:val="20"/>
                <w:rtl/>
                <w:lang w:bidi="ar-EG"/>
              </w:rPr>
              <w:t xml:space="preserve"> مستوى المقاومة 1.54 لاعلى </w:t>
            </w:r>
            <w:r>
              <w:rPr>
                <w:rFonts w:ascii="Calibri" w:hAnsi="Calibri" w:cs="Arial" w:hint="cs"/>
                <w:b/>
                <w:bCs/>
                <w:color w:val="000000"/>
                <w:sz w:val="20"/>
                <w:szCs w:val="20"/>
                <w:rtl/>
                <w:lang w:bidi="ar-EG"/>
              </w:rPr>
              <w:t>لينهي التصحيح الهابط الحالي، ولنتوقع ان يستهدف قمته السابقة حول منطقة 1,77 جنيه، وبالتالي نرى ان أي انخفاض قرب المستوى المخترق ستكون إشارة لتكوين مراكز شرائية جديدة.</w:t>
            </w:r>
          </w:p>
        </w:tc>
      </w:tr>
      <w:tr w:rsidR="00E574C1" w14:paraId="7858ED26" w14:textId="77777777" w:rsidTr="00D41421">
        <w:trPr>
          <w:trHeight w:val="785"/>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0050D019" w14:textId="77777777" w:rsidR="00E574C1" w:rsidRDefault="00E574C1" w:rsidP="00E574C1">
            <w:pPr>
              <w:shd w:val="clear" w:color="auto" w:fill="FFFFFF"/>
              <w:bidi/>
              <w:spacing w:after="200" w:line="276" w:lineRule="auto"/>
            </w:pPr>
            <w:r>
              <w:rPr>
                <w:rFonts w:ascii="Calibri" w:hAnsi="Calibri" w:cs="Arial"/>
                <w:b/>
                <w:bCs/>
                <w:color w:val="C00000"/>
                <w:sz w:val="28"/>
                <w:szCs w:val="28"/>
                <w:rtl/>
                <w:lang w:bidi="ar-EG"/>
              </w:rPr>
              <w:t>بالم هيلز</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374BF73F" w14:textId="175AD6C5" w:rsidR="00E574C1" w:rsidRPr="00146794" w:rsidRDefault="009E02E8" w:rsidP="00F74E99">
            <w:pPr>
              <w:shd w:val="clear" w:color="auto" w:fill="FFFFFF"/>
              <w:bidi/>
              <w:spacing w:after="200" w:line="276" w:lineRule="auto"/>
              <w:rPr>
                <w:rFonts w:ascii="Calibri" w:hAnsi="Calibri" w:cs="Arial"/>
                <w:b/>
                <w:bCs/>
                <w:color w:val="000000"/>
                <w:sz w:val="20"/>
                <w:szCs w:val="20"/>
                <w:lang w:bidi="ar-EG"/>
              </w:rPr>
            </w:pPr>
            <w:r>
              <w:rPr>
                <w:rFonts w:ascii="Calibri" w:hAnsi="Calibri" w:cs="Arial" w:hint="cs"/>
                <w:b/>
                <w:bCs/>
                <w:color w:val="000000"/>
                <w:sz w:val="20"/>
                <w:szCs w:val="20"/>
                <w:rtl/>
                <w:lang w:bidi="ar-EG"/>
              </w:rPr>
              <w:t>يختبر مستوى المقاومة القوي 1,445 وفي حال اختراقه لأعلى سوف يتغير الاتجاه الى صاعد مرة أخرى، ولنتوقع ان يعيد اختبار قمته السابقة حول 1,58 جنيه.</w:t>
            </w:r>
          </w:p>
        </w:tc>
      </w:tr>
      <w:tr w:rsidR="00E42683" w14:paraId="4A1ECFCF" w14:textId="77777777" w:rsidTr="00D41421">
        <w:trPr>
          <w:trHeight w:val="862"/>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585AB8ED" w14:textId="4E0DC594" w:rsidR="00E42683" w:rsidRDefault="00E42683" w:rsidP="00E42683">
            <w:pPr>
              <w:shd w:val="clear" w:color="auto" w:fill="FFFFFF"/>
              <w:bidi/>
              <w:spacing w:after="200" w:line="276" w:lineRule="auto"/>
              <w:rPr>
                <w:rFonts w:ascii="Calibri" w:hAnsi="Calibri" w:cs="Arial"/>
                <w:b/>
                <w:bCs/>
                <w:color w:val="C00000"/>
                <w:sz w:val="28"/>
                <w:szCs w:val="28"/>
                <w:rtl/>
                <w:lang w:bidi="ar-EG"/>
              </w:rPr>
            </w:pPr>
            <w:r>
              <w:rPr>
                <w:rFonts w:ascii="Calibri" w:hAnsi="Calibri" w:cs="Arial"/>
                <w:b/>
                <w:bCs/>
                <w:color w:val="C00000"/>
                <w:sz w:val="28"/>
                <w:szCs w:val="28"/>
                <w:rtl/>
                <w:lang w:bidi="ar-EG"/>
              </w:rPr>
              <w:t>سوديك</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2B75327E" w14:textId="15106AF3" w:rsidR="00E42683" w:rsidRDefault="00D2562E" w:rsidP="00E42683">
            <w:pPr>
              <w:shd w:val="clear" w:color="auto" w:fill="FFFFFF"/>
              <w:bidi/>
              <w:spacing w:after="200" w:line="276" w:lineRule="auto"/>
              <w:rPr>
                <w:rFonts w:ascii="Calibri" w:hAnsi="Calibri" w:cs="Arial" w:hint="cs"/>
                <w:b/>
                <w:bCs/>
                <w:color w:val="000000"/>
                <w:sz w:val="20"/>
                <w:szCs w:val="20"/>
                <w:rtl/>
                <w:lang w:bidi="ar-EG"/>
              </w:rPr>
            </w:pPr>
            <w:r>
              <w:rPr>
                <w:rFonts w:ascii="Calibri" w:hAnsi="Calibri" w:cs="Arial" w:hint="cs"/>
                <w:b/>
                <w:bCs/>
                <w:color w:val="000000"/>
                <w:sz w:val="20"/>
                <w:szCs w:val="20"/>
                <w:rtl/>
                <w:lang w:bidi="ar-EG"/>
              </w:rPr>
              <w:t>اخترق مستوى المقاومة القوي 12,25 لأعلى، ليتغير الاتجاه الى صاعد قصير الأجل، ولنتوقع ان يستهدف قمته السابقة حول منطقة المقاومة 13,40 جنيه.</w:t>
            </w:r>
          </w:p>
        </w:tc>
      </w:tr>
      <w:tr w:rsidR="00C87C3A" w14:paraId="1A2B6186" w14:textId="77777777" w:rsidTr="00D41421">
        <w:trPr>
          <w:trHeight w:val="1079"/>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0E44DB3C" w14:textId="77777777" w:rsidR="00C87C3A" w:rsidRDefault="00C87C3A" w:rsidP="00C87C3A">
            <w:pPr>
              <w:shd w:val="clear" w:color="auto" w:fill="FFFFFF"/>
              <w:bidi/>
              <w:spacing w:after="200" w:line="276" w:lineRule="auto"/>
            </w:pPr>
            <w:r>
              <w:rPr>
                <w:rFonts w:ascii="Calibri" w:hAnsi="Calibri" w:cs="Arial"/>
                <w:b/>
                <w:bCs/>
                <w:color w:val="C00000"/>
                <w:sz w:val="28"/>
                <w:szCs w:val="28"/>
                <w:rtl/>
                <w:lang w:bidi="ar-EG"/>
              </w:rPr>
              <w:lastRenderedPageBreak/>
              <w:t>السويدي اليكتريك</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029B4825" w14:textId="48153A0F" w:rsidR="00C87C3A" w:rsidRDefault="00C87C3A" w:rsidP="00C87C3A">
            <w:pPr>
              <w:shd w:val="clear" w:color="auto" w:fill="FFFFFF"/>
              <w:bidi/>
              <w:spacing w:after="200" w:line="276" w:lineRule="auto"/>
              <w:rPr>
                <w:rFonts w:ascii="Calibri" w:hAnsi="Calibri" w:cs="Arial"/>
                <w:b/>
                <w:bCs/>
                <w:color w:val="000000"/>
                <w:sz w:val="20"/>
                <w:szCs w:val="20"/>
                <w:lang w:bidi="ar-EG"/>
              </w:rPr>
            </w:pPr>
            <w:r>
              <w:rPr>
                <w:rFonts w:ascii="Calibri" w:hAnsi="Calibri" w:cs="Arial" w:hint="cs"/>
                <w:b/>
                <w:bCs/>
                <w:color w:val="000000"/>
                <w:sz w:val="20"/>
                <w:szCs w:val="20"/>
                <w:rtl/>
                <w:lang w:bidi="ar-EG"/>
              </w:rPr>
              <w:t xml:space="preserve">بالرغم من انه </w:t>
            </w:r>
            <w:r>
              <w:rPr>
                <w:rFonts w:ascii="Calibri" w:hAnsi="Calibri" w:cs="Arial" w:hint="cs"/>
                <w:b/>
                <w:bCs/>
                <w:color w:val="000000"/>
                <w:sz w:val="20"/>
                <w:szCs w:val="20"/>
                <w:rtl/>
                <w:lang w:bidi="ar-EG"/>
              </w:rPr>
              <w:t>أغلق أسفل</w:t>
            </w:r>
            <w:r>
              <w:rPr>
                <w:rFonts w:ascii="Calibri" w:hAnsi="Calibri" w:cs="Arial" w:hint="cs"/>
                <w:b/>
                <w:bCs/>
                <w:color w:val="000000"/>
                <w:sz w:val="20"/>
                <w:szCs w:val="20"/>
                <w:rtl/>
                <w:lang w:bidi="ar-EG"/>
              </w:rPr>
              <w:t xml:space="preserve"> القاع السابق حول 7,00</w:t>
            </w:r>
            <w:r>
              <w:rPr>
                <w:rFonts w:ascii="Calibri" w:hAnsi="Calibri" w:cs="Arial" w:hint="cs"/>
                <w:b/>
                <w:bCs/>
                <w:color w:val="000000"/>
                <w:sz w:val="20"/>
                <w:szCs w:val="20"/>
                <w:rtl/>
                <w:lang w:bidi="ar-EG"/>
              </w:rPr>
              <w:t xml:space="preserve"> جنيه، ولكنه لم يستمر في الانخفاض وبدأ يتداول في نطاق عرضي ضيق أسفل هذا المستوى في إشارة الى احتمال ان يكون ذلك (اختراق كاذب)، وبالتالي في حال الارتفاع والاغلاق أعلى ذلك المستوى ستكون إشارة الى </w:t>
            </w:r>
            <w:r>
              <w:rPr>
                <w:rFonts w:ascii="Calibri" w:hAnsi="Calibri" w:cs="Arial" w:hint="cs"/>
                <w:b/>
                <w:bCs/>
                <w:color w:val="000000"/>
                <w:sz w:val="20"/>
                <w:szCs w:val="20"/>
                <w:rtl/>
                <w:lang w:bidi="ar-EG"/>
              </w:rPr>
              <w:t>تغير الاتجاه الى عرضي قصير الاجل، وليستهدف منطقة 7,80 مرة أخري.</w:t>
            </w:r>
          </w:p>
        </w:tc>
      </w:tr>
      <w:tr w:rsidR="00E574C1" w14:paraId="2F1ABFE4" w14:textId="77777777" w:rsidTr="00D41421">
        <w:trPr>
          <w:trHeight w:val="1014"/>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0D49205C" w14:textId="77777777" w:rsidR="00E574C1" w:rsidRDefault="00E574C1" w:rsidP="00E574C1">
            <w:pPr>
              <w:shd w:val="clear" w:color="auto" w:fill="FFFFFF"/>
              <w:bidi/>
              <w:spacing w:after="200" w:line="276" w:lineRule="auto"/>
              <w:rPr>
                <w:rFonts w:ascii="Calibri" w:eastAsia="Calibri" w:hAnsi="Calibri" w:cs="Arial"/>
                <w:b/>
                <w:bCs/>
                <w:color w:val="000000"/>
                <w:sz w:val="20"/>
                <w:szCs w:val="20"/>
                <w:lang w:bidi="ar-EG"/>
              </w:rPr>
            </w:pPr>
            <w:r>
              <w:rPr>
                <w:rFonts w:ascii="Calibri" w:hAnsi="Calibri" w:cs="Arial"/>
                <w:b/>
                <w:bCs/>
                <w:color w:val="C00000"/>
                <w:sz w:val="28"/>
                <w:szCs w:val="28"/>
                <w:rtl/>
                <w:lang w:bidi="ar-EG"/>
              </w:rPr>
              <w:t>حديد عز</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496B2943" w14:textId="00B3DC43" w:rsidR="00755707" w:rsidRDefault="006E65E8" w:rsidP="00755707">
            <w:pPr>
              <w:shd w:val="clear" w:color="auto" w:fill="FFFFFF"/>
              <w:bidi/>
              <w:spacing w:after="200" w:line="276" w:lineRule="auto"/>
              <w:rPr>
                <w:rFonts w:ascii="Calibri" w:hAnsi="Calibri" w:cs="Arial" w:hint="cs"/>
                <w:b/>
                <w:bCs/>
                <w:color w:val="000000"/>
                <w:sz w:val="20"/>
                <w:szCs w:val="20"/>
                <w:rtl/>
                <w:lang w:bidi="ar-EG"/>
              </w:rPr>
            </w:pPr>
            <w:r>
              <w:rPr>
                <w:rFonts w:ascii="Calibri" w:hAnsi="Calibri" w:cs="Arial" w:hint="cs"/>
                <w:b/>
                <w:bCs/>
                <w:color w:val="000000"/>
                <w:sz w:val="20"/>
                <w:szCs w:val="20"/>
                <w:rtl/>
                <w:lang w:bidi="ar-EG"/>
              </w:rPr>
              <w:t>يتداول في اتجاه صاعد، والمستهدف القادم حول</w:t>
            </w:r>
            <w:r w:rsidR="00AE793F">
              <w:rPr>
                <w:rFonts w:ascii="Calibri" w:hAnsi="Calibri" w:cs="Arial" w:hint="cs"/>
                <w:b/>
                <w:bCs/>
                <w:color w:val="000000"/>
                <w:sz w:val="20"/>
                <w:szCs w:val="20"/>
                <w:rtl/>
                <w:lang w:bidi="ar-EG"/>
              </w:rPr>
              <w:t xml:space="preserve"> منطقة 9,25 على الأقل، وستظل الرؤية إيجابية طالما نتداول أعلى مستوى الدعم الهام 7,</w:t>
            </w:r>
            <w:r>
              <w:rPr>
                <w:rFonts w:ascii="Calibri" w:hAnsi="Calibri" w:cs="Arial" w:hint="cs"/>
                <w:b/>
                <w:bCs/>
                <w:color w:val="000000"/>
                <w:sz w:val="20"/>
                <w:szCs w:val="20"/>
                <w:rtl/>
                <w:lang w:bidi="ar-EG"/>
              </w:rPr>
              <w:t>7</w:t>
            </w:r>
            <w:r w:rsidR="00AE793F">
              <w:rPr>
                <w:rFonts w:ascii="Calibri" w:hAnsi="Calibri" w:cs="Arial" w:hint="cs"/>
                <w:b/>
                <w:bCs/>
                <w:color w:val="000000"/>
                <w:sz w:val="20"/>
                <w:szCs w:val="20"/>
                <w:rtl/>
                <w:lang w:bidi="ar-EG"/>
              </w:rPr>
              <w:t>0 جنيه.</w:t>
            </w:r>
          </w:p>
        </w:tc>
      </w:tr>
      <w:tr w:rsidR="00E574C1" w14:paraId="0ED2405C" w14:textId="77777777" w:rsidTr="00D41421">
        <w:trPr>
          <w:trHeight w:val="1014"/>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30404B6C" w14:textId="77777777" w:rsidR="00E574C1" w:rsidRDefault="00E574C1" w:rsidP="00E574C1">
            <w:pPr>
              <w:shd w:val="clear" w:color="auto" w:fill="FFFFFF"/>
              <w:bidi/>
              <w:spacing w:after="200" w:line="276" w:lineRule="auto"/>
            </w:pPr>
            <w:r>
              <w:rPr>
                <w:rFonts w:ascii="Calibri" w:hAnsi="Calibri" w:cs="Arial"/>
                <w:b/>
                <w:bCs/>
                <w:color w:val="C00000"/>
                <w:sz w:val="28"/>
                <w:szCs w:val="28"/>
                <w:rtl/>
                <w:lang w:bidi="ar-EG"/>
              </w:rPr>
              <w:t>الشرقية للدخان</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2D9A2D8D" w14:textId="769AF021" w:rsidR="00E574C1" w:rsidRPr="001C0D9A" w:rsidRDefault="0044035F" w:rsidP="00E574C1">
            <w:pPr>
              <w:shd w:val="clear" w:color="auto" w:fill="FFFFFF"/>
              <w:bidi/>
              <w:spacing w:after="200" w:line="276" w:lineRule="auto"/>
              <w:rPr>
                <w:rFonts w:ascii="Calibri" w:hAnsi="Calibri" w:cs="Arial"/>
                <w:b/>
                <w:bCs/>
                <w:color w:val="000000"/>
                <w:sz w:val="20"/>
                <w:szCs w:val="20"/>
                <w:lang w:bidi="ar-EG"/>
              </w:rPr>
            </w:pPr>
            <w:r>
              <w:rPr>
                <w:rFonts w:ascii="Calibri" w:hAnsi="Calibri" w:cs="Arial" w:hint="cs"/>
                <w:b/>
                <w:bCs/>
                <w:color w:val="000000"/>
                <w:sz w:val="20"/>
                <w:szCs w:val="20"/>
                <w:rtl/>
                <w:lang w:bidi="ar-EG"/>
              </w:rPr>
              <w:t>انخفض من</w:t>
            </w:r>
            <w:r w:rsidR="006F38F8">
              <w:rPr>
                <w:rFonts w:ascii="Calibri" w:hAnsi="Calibri" w:cs="Arial" w:hint="cs"/>
                <w:b/>
                <w:bCs/>
                <w:color w:val="000000"/>
                <w:sz w:val="20"/>
                <w:szCs w:val="20"/>
                <w:rtl/>
                <w:lang w:bidi="ar-EG"/>
              </w:rPr>
              <w:t xml:space="preserve"> قمته </w:t>
            </w:r>
            <w:r w:rsidR="00311BAD">
              <w:rPr>
                <w:rFonts w:ascii="Calibri" w:hAnsi="Calibri" w:cs="Arial" w:hint="cs"/>
                <w:b/>
                <w:bCs/>
                <w:color w:val="000000"/>
                <w:sz w:val="20"/>
                <w:szCs w:val="20"/>
                <w:rtl/>
                <w:lang w:bidi="ar-EG"/>
              </w:rPr>
              <w:t>السابقة</w:t>
            </w:r>
            <w:r w:rsidR="006F38F8">
              <w:rPr>
                <w:rFonts w:ascii="Calibri" w:hAnsi="Calibri" w:cs="Arial" w:hint="cs"/>
                <w:b/>
                <w:bCs/>
                <w:color w:val="000000"/>
                <w:sz w:val="20"/>
                <w:szCs w:val="20"/>
                <w:rtl/>
                <w:lang w:bidi="ar-EG"/>
              </w:rPr>
              <w:t xml:space="preserve"> عند مستوى </w:t>
            </w:r>
            <w:r w:rsidR="00311BAD">
              <w:rPr>
                <w:rFonts w:ascii="Calibri" w:hAnsi="Calibri" w:cs="Arial" w:hint="cs"/>
                <w:b/>
                <w:bCs/>
                <w:color w:val="000000"/>
                <w:sz w:val="20"/>
                <w:szCs w:val="20"/>
                <w:rtl/>
                <w:lang w:bidi="ar-EG"/>
              </w:rPr>
              <w:t>13.00</w:t>
            </w:r>
            <w:r w:rsidR="006F38F8">
              <w:rPr>
                <w:rFonts w:ascii="Calibri" w:hAnsi="Calibri" w:cs="Arial" w:hint="cs"/>
                <w:b/>
                <w:bCs/>
                <w:color w:val="000000"/>
                <w:sz w:val="20"/>
                <w:szCs w:val="20"/>
                <w:rtl/>
                <w:lang w:bidi="ar-EG"/>
              </w:rPr>
              <w:t xml:space="preserve"> </w:t>
            </w:r>
            <w:r w:rsidR="00311BAD">
              <w:rPr>
                <w:rFonts w:ascii="Calibri" w:hAnsi="Calibri" w:cs="Arial" w:hint="cs"/>
                <w:b/>
                <w:bCs/>
                <w:color w:val="000000"/>
                <w:sz w:val="20"/>
                <w:szCs w:val="20"/>
                <w:rtl/>
                <w:lang w:bidi="ar-EG"/>
              </w:rPr>
              <w:t>جنيه</w:t>
            </w:r>
            <w:r w:rsidR="006F38F8">
              <w:rPr>
                <w:rFonts w:ascii="Calibri" w:hAnsi="Calibri" w:cs="Arial" w:hint="cs"/>
                <w:b/>
                <w:bCs/>
                <w:color w:val="000000"/>
                <w:sz w:val="20"/>
                <w:szCs w:val="20"/>
                <w:rtl/>
                <w:lang w:bidi="ar-EG"/>
              </w:rPr>
              <w:t xml:space="preserve">، </w:t>
            </w:r>
            <w:r w:rsidR="00D41421">
              <w:rPr>
                <w:rFonts w:ascii="Calibri" w:hAnsi="Calibri" w:cs="Arial" w:hint="cs"/>
                <w:b/>
                <w:bCs/>
                <w:color w:val="000000"/>
                <w:sz w:val="20"/>
                <w:szCs w:val="20"/>
                <w:rtl/>
                <w:lang w:bidi="ar-EG"/>
              </w:rPr>
              <w:t>يختبر</w:t>
            </w:r>
            <w:r>
              <w:rPr>
                <w:rFonts w:ascii="Calibri" w:hAnsi="Calibri" w:cs="Arial" w:hint="cs"/>
                <w:b/>
                <w:bCs/>
                <w:color w:val="000000"/>
                <w:sz w:val="20"/>
                <w:szCs w:val="20"/>
                <w:rtl/>
                <w:lang w:bidi="ar-EG"/>
              </w:rPr>
              <w:t xml:space="preserve"> الأن الدعم الهام ومنطقة إيقاف الخسائر 11,75 جنيه، والتي ننصح بالاحتفاظ طالما نتداول أعلاه.</w:t>
            </w:r>
          </w:p>
        </w:tc>
      </w:tr>
      <w:tr w:rsidR="00D41421" w14:paraId="17BEFA96" w14:textId="77777777" w:rsidTr="00D41421">
        <w:trPr>
          <w:trHeight w:val="686"/>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32FBBD80" w14:textId="77777777" w:rsidR="00D41421" w:rsidRDefault="00D41421" w:rsidP="00D41421">
            <w:pPr>
              <w:shd w:val="clear" w:color="auto" w:fill="FFFFFF"/>
              <w:bidi/>
              <w:spacing w:after="200" w:line="276" w:lineRule="auto"/>
            </w:pPr>
            <w:r>
              <w:rPr>
                <w:rFonts w:ascii="Calibri" w:hAnsi="Calibri" w:cs="Arial"/>
                <w:b/>
                <w:bCs/>
                <w:color w:val="C00000"/>
                <w:sz w:val="28"/>
                <w:szCs w:val="28"/>
                <w:rtl/>
                <w:lang w:bidi="ar-EG"/>
              </w:rPr>
              <w:t>مدينة نصر للإسكان والتعمير</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7EA19430" w14:textId="49B9EDD8" w:rsidR="00D41421" w:rsidRPr="00F615CF" w:rsidRDefault="00D41421" w:rsidP="00D41421">
            <w:pPr>
              <w:shd w:val="clear" w:color="auto" w:fill="FFFFFF"/>
              <w:bidi/>
              <w:spacing w:after="200" w:line="276" w:lineRule="auto"/>
              <w:rPr>
                <w:rFonts w:ascii="Calibri" w:hAnsi="Calibri" w:cs="Arial"/>
                <w:b/>
                <w:bCs/>
                <w:color w:val="000000"/>
                <w:sz w:val="20"/>
                <w:szCs w:val="20"/>
                <w:lang w:bidi="ar-EG"/>
              </w:rPr>
            </w:pPr>
            <w:r>
              <w:rPr>
                <w:rFonts w:ascii="Calibri" w:hAnsi="Calibri" w:cs="Arial" w:hint="cs"/>
                <w:b/>
                <w:bCs/>
                <w:color w:val="000000"/>
                <w:sz w:val="20"/>
                <w:szCs w:val="20"/>
                <w:rtl/>
                <w:lang w:bidi="ar-EG"/>
              </w:rPr>
              <w:t xml:space="preserve">أخترق مستوى المقاومة </w:t>
            </w:r>
            <w:r>
              <w:rPr>
                <w:rFonts w:ascii="Calibri" w:hAnsi="Calibri" w:cs="Arial" w:hint="cs"/>
                <w:b/>
                <w:bCs/>
                <w:color w:val="000000"/>
                <w:sz w:val="20"/>
                <w:szCs w:val="20"/>
                <w:rtl/>
                <w:lang w:bidi="ar-EG"/>
              </w:rPr>
              <w:t>3</w:t>
            </w:r>
            <w:r>
              <w:rPr>
                <w:rFonts w:ascii="Calibri" w:hAnsi="Calibri" w:cs="Arial" w:hint="cs"/>
                <w:b/>
                <w:bCs/>
                <w:color w:val="000000"/>
                <w:sz w:val="20"/>
                <w:szCs w:val="20"/>
                <w:rtl/>
                <w:lang w:bidi="ar-EG"/>
              </w:rPr>
              <w:t>.</w:t>
            </w:r>
            <w:r>
              <w:rPr>
                <w:rFonts w:ascii="Calibri" w:hAnsi="Calibri" w:cs="Arial" w:hint="cs"/>
                <w:b/>
                <w:bCs/>
                <w:color w:val="000000"/>
                <w:sz w:val="20"/>
                <w:szCs w:val="20"/>
                <w:rtl/>
                <w:lang w:bidi="ar-EG"/>
              </w:rPr>
              <w:t>10</w:t>
            </w:r>
            <w:r>
              <w:rPr>
                <w:rFonts w:ascii="Calibri" w:hAnsi="Calibri" w:cs="Arial" w:hint="cs"/>
                <w:b/>
                <w:bCs/>
                <w:color w:val="000000"/>
                <w:sz w:val="20"/>
                <w:szCs w:val="20"/>
                <w:rtl/>
                <w:lang w:bidi="ar-EG"/>
              </w:rPr>
              <w:t xml:space="preserve"> لاعلى لينهي التصحيح الهابط الحالي، ولنتوقع ان يستهدف قمته السابقة حول منطقة </w:t>
            </w:r>
            <w:r>
              <w:rPr>
                <w:rFonts w:ascii="Calibri" w:hAnsi="Calibri" w:cs="Arial" w:hint="cs"/>
                <w:b/>
                <w:bCs/>
                <w:color w:val="000000"/>
                <w:sz w:val="20"/>
                <w:szCs w:val="20"/>
                <w:rtl/>
                <w:lang w:bidi="ar-EG"/>
              </w:rPr>
              <w:t>3.60</w:t>
            </w:r>
            <w:r>
              <w:rPr>
                <w:rFonts w:ascii="Calibri" w:hAnsi="Calibri" w:cs="Arial" w:hint="cs"/>
                <w:b/>
                <w:bCs/>
                <w:color w:val="000000"/>
                <w:sz w:val="20"/>
                <w:szCs w:val="20"/>
                <w:rtl/>
                <w:lang w:bidi="ar-EG"/>
              </w:rPr>
              <w:t xml:space="preserve"> جنيه، وبالتالي نرى ان أي انخفاض قرب المستوى المخترق ستكون إشارة لتكوين مراكز شرائية جديدة.</w:t>
            </w:r>
          </w:p>
        </w:tc>
      </w:tr>
      <w:tr w:rsidR="00E574C1" w14:paraId="6AEF3F13" w14:textId="77777777" w:rsidTr="00D41421">
        <w:trPr>
          <w:trHeight w:val="658"/>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14A01DCB" w14:textId="77777777" w:rsidR="00E574C1" w:rsidRDefault="00E574C1" w:rsidP="00E574C1">
            <w:pPr>
              <w:shd w:val="clear" w:color="auto" w:fill="FFFFFF"/>
              <w:bidi/>
              <w:spacing w:after="200" w:line="276" w:lineRule="auto"/>
              <w:rPr>
                <w:rFonts w:ascii="Calibri" w:hAnsi="Calibri"/>
                <w:b/>
                <w:bCs/>
                <w:color w:val="C00000"/>
                <w:sz w:val="28"/>
                <w:szCs w:val="28"/>
                <w:lang w:bidi="ar-EG"/>
              </w:rPr>
            </w:pPr>
            <w:r>
              <w:rPr>
                <w:rFonts w:ascii="Calibri" w:hAnsi="Calibri" w:cs="Arial"/>
                <w:b/>
                <w:bCs/>
                <w:color w:val="C00000"/>
                <w:sz w:val="28"/>
                <w:szCs w:val="28"/>
                <w:rtl/>
                <w:lang w:bidi="ar-EG"/>
              </w:rPr>
              <w:t>مصرالجديده للاسكان</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5DA3AB4B" w14:textId="220B52F3" w:rsidR="00E574C1" w:rsidRPr="00792CCE" w:rsidRDefault="00D41421" w:rsidP="00E574C1">
            <w:pPr>
              <w:shd w:val="clear" w:color="auto" w:fill="FFFFFF"/>
              <w:bidi/>
              <w:spacing w:after="200" w:line="276" w:lineRule="auto"/>
              <w:rPr>
                <w:rFonts w:ascii="Calibri" w:hAnsi="Calibri" w:cs="Arial" w:hint="cs"/>
                <w:b/>
                <w:bCs/>
                <w:color w:val="000000"/>
                <w:sz w:val="20"/>
                <w:szCs w:val="20"/>
                <w:lang w:bidi="ar-EG"/>
              </w:rPr>
            </w:pPr>
            <w:r>
              <w:rPr>
                <w:rFonts w:ascii="Calibri" w:hAnsi="Calibri" w:cs="Arial" w:hint="cs"/>
                <w:b/>
                <w:bCs/>
                <w:color w:val="000000"/>
                <w:sz w:val="20"/>
                <w:szCs w:val="20"/>
                <w:rtl/>
                <w:lang w:bidi="ar-EG"/>
              </w:rPr>
              <w:t>وصل الى منطقة الدعم الرئيسية 5,55 وبدأ يرتفع ليعيد اختبار قمته الثانوية 6,15 جنيه، والتي في حال اختراقها لأعلى ستكون إشارة ال انتهاء التصحيح وسوف يتغير الاتجاه الى صاعد ومستهدفا منطقة المقاومة 6,70 جنيه على الأقل.</w:t>
            </w:r>
          </w:p>
        </w:tc>
      </w:tr>
      <w:tr w:rsidR="009B1D69" w14:paraId="7707D22D" w14:textId="77777777" w:rsidTr="00D41421">
        <w:trPr>
          <w:trHeight w:val="786"/>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7753AC24" w14:textId="77777777" w:rsidR="009B1D69" w:rsidRDefault="009B1D69" w:rsidP="009B1D69">
            <w:pPr>
              <w:shd w:val="clear" w:color="auto" w:fill="FFFFFF"/>
              <w:bidi/>
              <w:spacing w:after="200" w:line="276" w:lineRule="auto"/>
            </w:pPr>
            <w:r>
              <w:rPr>
                <w:rFonts w:ascii="Calibri" w:hAnsi="Calibri" w:cs="Arial"/>
                <w:b/>
                <w:bCs/>
                <w:color w:val="C00000"/>
                <w:sz w:val="28"/>
                <w:szCs w:val="28"/>
                <w:rtl/>
                <w:lang w:bidi="ar-EG"/>
              </w:rPr>
              <w:t>المصريه للمنتجعات</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5FFFE52D" w14:textId="623C6F7E" w:rsidR="009B1D69" w:rsidRDefault="009B1D69" w:rsidP="009B1D69">
            <w:pPr>
              <w:shd w:val="clear" w:color="auto" w:fill="FFFFFF"/>
              <w:bidi/>
              <w:spacing w:after="200" w:line="276" w:lineRule="auto"/>
              <w:rPr>
                <w:rFonts w:ascii="Calibri" w:hAnsi="Calibri" w:cs="Arial" w:hint="cs"/>
                <w:b/>
                <w:bCs/>
                <w:color w:val="000000"/>
                <w:sz w:val="20"/>
                <w:szCs w:val="20"/>
                <w:rtl/>
                <w:lang w:bidi="ar-EG"/>
              </w:rPr>
            </w:pPr>
            <w:r>
              <w:rPr>
                <w:rFonts w:ascii="Calibri" w:hAnsi="Calibri" w:cs="Arial" w:hint="cs"/>
                <w:b/>
                <w:bCs/>
                <w:color w:val="000000"/>
                <w:sz w:val="20"/>
                <w:szCs w:val="20"/>
                <w:rtl/>
                <w:lang w:bidi="ar-EG"/>
              </w:rPr>
              <w:t>انخفض السعر</w:t>
            </w:r>
            <w:r w:rsidR="00CB567D">
              <w:rPr>
                <w:rFonts w:ascii="Calibri" w:hAnsi="Calibri" w:cs="Arial"/>
                <w:b/>
                <w:bCs/>
                <w:color w:val="000000"/>
                <w:sz w:val="20"/>
                <w:szCs w:val="20"/>
                <w:lang w:bidi="ar-EG"/>
              </w:rPr>
              <w:t xml:space="preserve"> </w:t>
            </w:r>
            <w:r w:rsidR="00CB567D">
              <w:rPr>
                <w:rFonts w:ascii="Calibri" w:hAnsi="Calibri" w:cs="Arial" w:hint="cs"/>
                <w:b/>
                <w:bCs/>
                <w:color w:val="000000"/>
                <w:sz w:val="20"/>
                <w:szCs w:val="20"/>
                <w:rtl/>
                <w:lang w:bidi="ar-EG"/>
              </w:rPr>
              <w:t xml:space="preserve">خلال الفترة الماضية الى ان وصل الى </w:t>
            </w:r>
            <w:r w:rsidR="00864D72">
              <w:rPr>
                <w:rFonts w:ascii="Calibri" w:hAnsi="Calibri" w:cs="Arial" w:hint="cs"/>
                <w:b/>
                <w:bCs/>
                <w:color w:val="000000"/>
                <w:sz w:val="20"/>
                <w:szCs w:val="20"/>
                <w:rtl/>
                <w:lang w:bidi="ar-EG"/>
              </w:rPr>
              <w:t>منطقة</w:t>
            </w:r>
            <w:r w:rsidR="00CB567D">
              <w:rPr>
                <w:rFonts w:ascii="Calibri" w:hAnsi="Calibri" w:cs="Arial" w:hint="cs"/>
                <w:b/>
                <w:bCs/>
                <w:color w:val="000000"/>
                <w:sz w:val="20"/>
                <w:szCs w:val="20"/>
                <w:rtl/>
                <w:lang w:bidi="ar-EG"/>
              </w:rPr>
              <w:t xml:space="preserve"> الدعم</w:t>
            </w:r>
            <w:r w:rsidR="00864D72">
              <w:rPr>
                <w:rFonts w:ascii="Calibri" w:hAnsi="Calibri" w:cs="Arial" w:hint="cs"/>
                <w:b/>
                <w:bCs/>
                <w:color w:val="000000"/>
                <w:sz w:val="20"/>
                <w:szCs w:val="20"/>
                <w:rtl/>
                <w:lang w:bidi="ar-EG"/>
              </w:rPr>
              <w:t xml:space="preserve"> القوية</w:t>
            </w:r>
            <w:r w:rsidR="00CB567D">
              <w:rPr>
                <w:rFonts w:ascii="Calibri" w:hAnsi="Calibri" w:cs="Arial" w:hint="cs"/>
                <w:b/>
                <w:bCs/>
                <w:color w:val="000000"/>
                <w:sz w:val="20"/>
                <w:szCs w:val="20"/>
                <w:rtl/>
                <w:lang w:bidi="ar-EG"/>
              </w:rPr>
              <w:t xml:space="preserve"> 1.3</w:t>
            </w:r>
            <w:r w:rsidR="00864D72">
              <w:rPr>
                <w:rFonts w:ascii="Calibri" w:hAnsi="Calibri" w:cs="Arial" w:hint="cs"/>
                <w:b/>
                <w:bCs/>
                <w:color w:val="000000"/>
                <w:sz w:val="20"/>
                <w:szCs w:val="20"/>
                <w:rtl/>
                <w:lang w:bidi="ar-EG"/>
              </w:rPr>
              <w:t>0</w:t>
            </w:r>
            <w:r w:rsidR="00CB567D">
              <w:rPr>
                <w:rFonts w:ascii="Calibri" w:hAnsi="Calibri" w:cs="Arial" w:hint="cs"/>
                <w:b/>
                <w:bCs/>
                <w:color w:val="000000"/>
                <w:sz w:val="20"/>
                <w:szCs w:val="20"/>
                <w:rtl/>
                <w:lang w:bidi="ar-EG"/>
              </w:rPr>
              <w:t xml:space="preserve"> جنيه، وال</w:t>
            </w:r>
            <w:r w:rsidR="00864D72">
              <w:rPr>
                <w:rFonts w:ascii="Calibri" w:hAnsi="Calibri" w:cs="Arial" w:hint="cs"/>
                <w:b/>
                <w:bCs/>
                <w:color w:val="000000"/>
                <w:sz w:val="20"/>
                <w:szCs w:val="20"/>
                <w:rtl/>
                <w:lang w:bidi="ar-EG"/>
              </w:rPr>
              <w:t>ت</w:t>
            </w:r>
            <w:r w:rsidR="00CB567D">
              <w:rPr>
                <w:rFonts w:ascii="Calibri" w:hAnsi="Calibri" w:cs="Arial" w:hint="cs"/>
                <w:b/>
                <w:bCs/>
                <w:color w:val="000000"/>
                <w:sz w:val="20"/>
                <w:szCs w:val="20"/>
                <w:rtl/>
                <w:lang w:bidi="ar-EG"/>
              </w:rPr>
              <w:t>ي أوقف</w:t>
            </w:r>
            <w:r w:rsidR="00864D72">
              <w:rPr>
                <w:rFonts w:ascii="Calibri" w:hAnsi="Calibri" w:cs="Arial" w:hint="cs"/>
                <w:b/>
                <w:bCs/>
                <w:color w:val="000000"/>
                <w:sz w:val="20"/>
                <w:szCs w:val="20"/>
                <w:rtl/>
                <w:lang w:bidi="ar-EG"/>
              </w:rPr>
              <w:t>ت</w:t>
            </w:r>
            <w:r w:rsidR="00CB567D">
              <w:rPr>
                <w:rFonts w:ascii="Calibri" w:hAnsi="Calibri" w:cs="Arial" w:hint="cs"/>
                <w:b/>
                <w:bCs/>
                <w:color w:val="000000"/>
                <w:sz w:val="20"/>
                <w:szCs w:val="20"/>
                <w:rtl/>
                <w:lang w:bidi="ar-EG"/>
              </w:rPr>
              <w:t xml:space="preserve"> هذا الانخفاض ويتداول أعلاه في حركة جانبية استطاع خلالها تكوين قمه ثانويه حول 1,50 جنيه، وهو مستوى إعادة الدخول</w:t>
            </w:r>
            <w:r w:rsidR="00D41421">
              <w:rPr>
                <w:rFonts w:ascii="Calibri" w:hAnsi="Calibri" w:cs="Arial" w:hint="cs"/>
                <w:b/>
                <w:bCs/>
                <w:color w:val="000000"/>
                <w:sz w:val="20"/>
                <w:szCs w:val="20"/>
                <w:rtl/>
                <w:lang w:bidi="ar-EG"/>
              </w:rPr>
              <w:t>، حيث أعلاه سوف يستهدف الحد العلوي عند مستوى 1,65 جنيه.</w:t>
            </w:r>
          </w:p>
        </w:tc>
      </w:tr>
      <w:tr w:rsidR="00E574C1" w14:paraId="5CDD019D" w14:textId="77777777" w:rsidTr="00D41421">
        <w:trPr>
          <w:trHeight w:val="300"/>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0216F898" w14:textId="77777777" w:rsidR="00E574C1" w:rsidRDefault="00E574C1" w:rsidP="00E574C1">
            <w:pPr>
              <w:shd w:val="clear" w:color="auto" w:fill="FFFFFF"/>
              <w:bidi/>
              <w:spacing w:after="200" w:line="276" w:lineRule="auto"/>
              <w:rPr>
                <w:rFonts w:ascii="Calibri" w:hAnsi="Calibri" w:cs="Arial"/>
                <w:b/>
                <w:bCs/>
                <w:color w:val="C00000"/>
                <w:sz w:val="28"/>
                <w:szCs w:val="28"/>
                <w:lang w:bidi="ar-EG"/>
              </w:rPr>
            </w:pPr>
            <w:r>
              <w:rPr>
                <w:rFonts w:ascii="Calibri" w:hAnsi="Calibri" w:cs="Arial"/>
                <w:b/>
                <w:bCs/>
                <w:color w:val="C00000"/>
                <w:sz w:val="28"/>
                <w:szCs w:val="28"/>
                <w:rtl/>
                <w:lang w:bidi="ar-EG"/>
              </w:rPr>
              <w:t>أموك</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464B9697" w14:textId="3FE633EF" w:rsidR="00E574C1" w:rsidRDefault="004E263C" w:rsidP="00E574C1">
            <w:pPr>
              <w:shd w:val="clear" w:color="auto" w:fill="FFFFFF"/>
              <w:bidi/>
              <w:spacing w:after="200" w:line="276" w:lineRule="auto"/>
              <w:rPr>
                <w:lang w:bidi="ar-EG"/>
              </w:rPr>
            </w:pPr>
            <w:r>
              <w:rPr>
                <w:rFonts w:ascii="Calibri" w:hAnsi="Calibri" w:cs="Arial" w:hint="cs"/>
                <w:b/>
                <w:bCs/>
                <w:color w:val="000000"/>
                <w:sz w:val="20"/>
                <w:szCs w:val="20"/>
                <w:rtl/>
                <w:lang w:bidi="ar-EG"/>
              </w:rPr>
              <w:t>يرتكز أعلى الدعم 2,60 جنيه، وفي حال الارتداد من هذا المستوى سوف تكون إشارة الى بداية موجة صاعدة جديدة يختبر بها قمته السابقة حول منطقة 2.95 جنيه.</w:t>
            </w:r>
          </w:p>
        </w:tc>
      </w:tr>
      <w:tr w:rsidR="00267687" w14:paraId="0153412F" w14:textId="77777777" w:rsidTr="00D41421">
        <w:trPr>
          <w:trHeight w:val="784"/>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2593BDF3" w14:textId="77777777" w:rsidR="00267687" w:rsidRDefault="00267687" w:rsidP="00267687">
            <w:pPr>
              <w:bidi/>
              <w:jc w:val="center"/>
              <w:rPr>
                <w:rFonts w:ascii="Calibri" w:hAnsi="Calibri" w:cs="Arial"/>
                <w:b/>
                <w:bCs/>
                <w:color w:val="C00000"/>
                <w:sz w:val="28"/>
                <w:szCs w:val="28"/>
                <w:highlight w:val="yellow"/>
                <w:lang w:bidi="ar-EG"/>
              </w:rPr>
            </w:pPr>
            <w:r>
              <w:rPr>
                <w:rFonts w:ascii="Calibri" w:hAnsi="Calibri" w:cs="Arial"/>
                <w:b/>
                <w:bCs/>
                <w:color w:val="C00000"/>
                <w:sz w:val="28"/>
                <w:szCs w:val="28"/>
                <w:highlight w:val="yellow"/>
                <w:rtl/>
                <w:lang w:bidi="ar-EG"/>
              </w:rPr>
              <w:t>جى بى أوتو</w:t>
            </w:r>
          </w:p>
          <w:p w14:paraId="2FEAEBEB" w14:textId="77777777" w:rsidR="00267687" w:rsidRDefault="00267687" w:rsidP="00267687">
            <w:pPr>
              <w:bidi/>
              <w:jc w:val="center"/>
              <w:rPr>
                <w:rFonts w:ascii="Calibri" w:hAnsi="Calibri" w:cs="Arial"/>
                <w:b/>
                <w:bCs/>
                <w:color w:val="C00000"/>
                <w:sz w:val="28"/>
                <w:szCs w:val="28"/>
                <w:lang w:bidi="ar-EG"/>
              </w:rPr>
            </w:pP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62696BA3" w14:textId="69CC337F" w:rsidR="00267687" w:rsidRDefault="0026497F" w:rsidP="00267687">
            <w:pPr>
              <w:shd w:val="clear" w:color="auto" w:fill="FFFFFF"/>
              <w:bidi/>
              <w:spacing w:after="200" w:line="276" w:lineRule="auto"/>
              <w:rPr>
                <w:rFonts w:ascii="Calibri" w:eastAsia="Calibri" w:hAnsi="Calibri" w:cs="Arial"/>
                <w:b/>
                <w:bCs/>
                <w:sz w:val="18"/>
                <w:szCs w:val="18"/>
                <w:rtl/>
                <w:lang w:bidi="ar-EG"/>
              </w:rPr>
            </w:pPr>
            <w:r>
              <w:rPr>
                <w:rFonts w:ascii="Calibri" w:hAnsi="Calibri" w:cs="Arial" w:hint="cs"/>
                <w:b/>
                <w:bCs/>
                <w:color w:val="000000"/>
                <w:sz w:val="20"/>
                <w:szCs w:val="20"/>
                <w:rtl/>
                <w:lang w:bidi="ar-EG"/>
              </w:rPr>
              <w:t>أرتد بشكل واضح من منطقة الدعم الهامه 2,40  بعد الانخفاض التصحيحي</w:t>
            </w:r>
            <w:r w:rsidR="00D9174F">
              <w:rPr>
                <w:rFonts w:hint="cs"/>
                <w:b/>
                <w:bCs/>
                <w:szCs w:val="20"/>
                <w:rtl/>
                <w:lang w:bidi="ar-EG"/>
              </w:rPr>
              <w:t>،</w:t>
            </w:r>
            <w:r w:rsidR="00D9174F">
              <w:rPr>
                <w:rFonts w:ascii="Calibri" w:hAnsi="Calibri" w:cs="Arial" w:hint="cs"/>
                <w:b/>
                <w:bCs/>
                <w:color w:val="000000"/>
                <w:sz w:val="20"/>
                <w:szCs w:val="20"/>
                <w:rtl/>
                <w:lang w:bidi="ar-EG"/>
              </w:rPr>
              <w:t xml:space="preserve"> والذي ننصح بالاحتفاظ طالما نتداول أعلاه </w:t>
            </w:r>
            <w:r>
              <w:rPr>
                <w:rFonts w:ascii="Calibri" w:hAnsi="Calibri" w:cs="Arial" w:hint="cs"/>
                <w:b/>
                <w:bCs/>
                <w:color w:val="000000"/>
                <w:sz w:val="20"/>
                <w:szCs w:val="20"/>
                <w:rtl/>
                <w:lang w:bidi="ar-EG"/>
              </w:rPr>
              <w:t xml:space="preserve">، </w:t>
            </w:r>
            <w:r w:rsidR="005D6D7E">
              <w:rPr>
                <w:rFonts w:ascii="Calibri" w:hAnsi="Calibri" w:cs="Arial" w:hint="cs"/>
                <w:b/>
                <w:bCs/>
                <w:color w:val="000000"/>
                <w:sz w:val="20"/>
                <w:szCs w:val="20"/>
                <w:rtl/>
                <w:lang w:bidi="ar-EG"/>
              </w:rPr>
              <w:t>واستطاع تكوين قمه ثانوية عند مستوى 2,75 جنيه، والذي في حال اختراقه لأعلى سوف تكون إشارة الى انتهاء التصحيح الحالي، ومعاودة الص</w:t>
            </w:r>
            <w:r w:rsidR="00A13381">
              <w:rPr>
                <w:rFonts w:ascii="Calibri" w:hAnsi="Calibri" w:cs="Arial" w:hint="cs"/>
                <w:b/>
                <w:bCs/>
                <w:color w:val="000000"/>
                <w:sz w:val="20"/>
                <w:szCs w:val="20"/>
                <w:rtl/>
                <w:lang w:bidi="ar-EG"/>
              </w:rPr>
              <w:t>ع</w:t>
            </w:r>
            <w:r w:rsidR="005D6D7E">
              <w:rPr>
                <w:rFonts w:ascii="Calibri" w:hAnsi="Calibri" w:cs="Arial" w:hint="cs"/>
                <w:b/>
                <w:bCs/>
                <w:color w:val="000000"/>
                <w:sz w:val="20"/>
                <w:szCs w:val="20"/>
                <w:rtl/>
                <w:lang w:bidi="ar-EG"/>
              </w:rPr>
              <w:t>ود نحو قمته السابقة على الأقل.</w:t>
            </w:r>
          </w:p>
        </w:tc>
      </w:tr>
      <w:tr w:rsidR="00217D0D" w14:paraId="01FB5EE5" w14:textId="77777777" w:rsidTr="00D41421">
        <w:trPr>
          <w:trHeight w:val="1017"/>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71F849F0" w14:textId="77777777" w:rsidR="00217D0D" w:rsidRDefault="00217D0D" w:rsidP="00217D0D">
            <w:pPr>
              <w:bidi/>
              <w:jc w:val="center"/>
              <w:rPr>
                <w:color w:val="FF0000"/>
              </w:rPr>
            </w:pPr>
            <w:r>
              <w:rPr>
                <w:rFonts w:ascii="Calibri" w:hAnsi="Calibri" w:cs="Arial"/>
                <w:b/>
                <w:bCs/>
                <w:color w:val="C00000"/>
                <w:sz w:val="28"/>
                <w:szCs w:val="28"/>
                <w:rtl/>
                <w:lang w:bidi="ar-EG"/>
              </w:rPr>
              <w:t>أوراسكوم للتنمية</w:t>
            </w:r>
          </w:p>
        </w:tc>
        <w:tc>
          <w:tcPr>
            <w:tcW w:w="7501" w:type="dxa"/>
            <w:tcBorders>
              <w:top w:val="single" w:sz="4" w:space="0" w:color="000001"/>
              <w:left w:val="single" w:sz="4" w:space="0" w:color="000001"/>
              <w:bottom w:val="single" w:sz="4" w:space="0" w:color="000001"/>
              <w:right w:val="single" w:sz="2" w:space="0" w:color="000001"/>
            </w:tcBorders>
            <w:shd w:val="clear" w:color="auto" w:fill="FFFFFF"/>
            <w:tcMar>
              <w:left w:w="-5" w:type="dxa"/>
            </w:tcMar>
            <w:vAlign w:val="center"/>
          </w:tcPr>
          <w:p w14:paraId="5D398049" w14:textId="71CE6C07" w:rsidR="00217D0D" w:rsidRDefault="00D20DE7" w:rsidP="00217D0D">
            <w:pPr>
              <w:shd w:val="clear" w:color="auto" w:fill="FFFFFF"/>
              <w:bidi/>
              <w:spacing w:after="200" w:line="276" w:lineRule="auto"/>
              <w:rPr>
                <w:rFonts w:ascii="Calibri" w:eastAsia="Calibri" w:hAnsi="Calibri" w:cs="Arial"/>
                <w:b/>
                <w:bCs/>
                <w:sz w:val="18"/>
                <w:szCs w:val="18"/>
                <w:lang w:bidi="ar-EG"/>
              </w:rPr>
            </w:pPr>
            <w:r>
              <w:rPr>
                <w:rFonts w:ascii="Calibri" w:hAnsi="Calibri" w:cs="Arial" w:hint="cs"/>
                <w:b/>
                <w:bCs/>
                <w:color w:val="000000"/>
                <w:sz w:val="20"/>
                <w:szCs w:val="20"/>
                <w:rtl/>
                <w:lang w:bidi="ar-EG"/>
              </w:rPr>
              <w:t>وصل الى منطقة الدعم 3,80 جنيه وبدا يتداول أعلاه في نطاق عرضي ضيق وأسفل الدعم الثانوي 4,05 والذي في حال اختراقه لأعلى ستكون إشارة الى بداية موجة صاعدة جديدة تستهدف منطقة المقاومة 4,65 على الأقل.</w:t>
            </w:r>
          </w:p>
        </w:tc>
      </w:tr>
      <w:tr w:rsidR="00E574C1" w14:paraId="53AF7DF5" w14:textId="77777777" w:rsidTr="00D41421">
        <w:trPr>
          <w:trHeight w:val="300"/>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237419A9" w14:textId="77777777" w:rsidR="00E574C1" w:rsidRDefault="00E574C1" w:rsidP="00E574C1">
            <w:pPr>
              <w:bidi/>
              <w:jc w:val="center"/>
              <w:rPr>
                <w:color w:val="FF0000"/>
              </w:rPr>
            </w:pPr>
            <w:r>
              <w:rPr>
                <w:rFonts w:ascii="Calibri" w:hAnsi="Calibri" w:cs="Arial"/>
                <w:b/>
                <w:bCs/>
                <w:color w:val="C00000"/>
                <w:sz w:val="28"/>
                <w:szCs w:val="28"/>
                <w:rtl/>
                <w:lang w:bidi="ar-EG"/>
              </w:rPr>
              <w:t>كيما</w:t>
            </w:r>
          </w:p>
        </w:tc>
        <w:tc>
          <w:tcPr>
            <w:tcW w:w="750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8093127" w14:textId="7EB07245" w:rsidR="00E574C1" w:rsidRDefault="00F37D4B" w:rsidP="00E574C1">
            <w:pPr>
              <w:shd w:val="clear" w:color="auto" w:fill="FFFFFF"/>
              <w:bidi/>
              <w:spacing w:after="200" w:line="276" w:lineRule="auto"/>
              <w:rPr>
                <w:rFonts w:ascii="Calibri" w:eastAsia="Calibri" w:hAnsi="Calibri" w:cs="Arial"/>
                <w:b/>
                <w:bCs/>
                <w:sz w:val="18"/>
                <w:szCs w:val="18"/>
                <w:lang w:bidi="ar-EG"/>
              </w:rPr>
            </w:pPr>
            <w:r>
              <w:rPr>
                <w:rFonts w:ascii="Calibri" w:hAnsi="Calibri" w:cs="Arial" w:hint="cs"/>
                <w:b/>
                <w:bCs/>
                <w:color w:val="000000"/>
                <w:sz w:val="20"/>
                <w:szCs w:val="20"/>
                <w:rtl/>
                <w:lang w:bidi="ar-EG"/>
              </w:rPr>
              <w:t>نتوقع ان يحاول</w:t>
            </w:r>
            <w:r w:rsidR="00A90A66">
              <w:rPr>
                <w:rFonts w:ascii="Calibri" w:hAnsi="Calibri" w:cs="Arial" w:hint="cs"/>
                <w:b/>
                <w:bCs/>
                <w:color w:val="000000"/>
                <w:sz w:val="20"/>
                <w:szCs w:val="20"/>
                <w:rtl/>
                <w:lang w:bidi="ar-EG"/>
              </w:rPr>
              <w:t xml:space="preserve"> اختبار قمته الرئيسية 4,60 جنيه، </w:t>
            </w:r>
            <w:r>
              <w:rPr>
                <w:rFonts w:ascii="Calibri" w:hAnsi="Calibri" w:cs="Arial" w:hint="cs"/>
                <w:b/>
                <w:bCs/>
                <w:color w:val="000000"/>
                <w:sz w:val="20"/>
                <w:szCs w:val="20"/>
                <w:rtl/>
                <w:lang w:bidi="ar-EG"/>
              </w:rPr>
              <w:t>والتي في حال اختراقه لأعلى سوف يتغير الاتجاه الى صاعد متوسط الاجل، ولنتوقع ان يستهدف منطقة المقاومة الرئيسية 6,00 جنيه، والدعم الحالي حول 4,20 جنيه.</w:t>
            </w:r>
          </w:p>
        </w:tc>
      </w:tr>
      <w:tr w:rsidR="003E11EF" w14:paraId="2C4DE3CD" w14:textId="77777777" w:rsidTr="00D41421">
        <w:trPr>
          <w:trHeight w:val="300"/>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0E800336" w14:textId="77777777" w:rsidR="003E11EF" w:rsidRDefault="003E11EF" w:rsidP="003E11EF">
            <w:pPr>
              <w:bidi/>
              <w:jc w:val="center"/>
              <w:rPr>
                <w:b/>
                <w:bCs/>
                <w:color w:val="0000FF"/>
                <w:sz w:val="32"/>
                <w:szCs w:val="32"/>
              </w:rPr>
            </w:pPr>
            <w:r>
              <w:rPr>
                <w:rFonts w:ascii="Calibri" w:hAnsi="Calibri" w:cs="Arial"/>
                <w:b/>
                <w:bCs/>
                <w:color w:val="C00000"/>
                <w:sz w:val="28"/>
                <w:szCs w:val="28"/>
                <w:rtl/>
                <w:lang w:bidi="ar-EG"/>
              </w:rPr>
              <w:t>سيدي كرير</w:t>
            </w:r>
          </w:p>
        </w:tc>
        <w:tc>
          <w:tcPr>
            <w:tcW w:w="750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007F4F9" w14:textId="68A07037" w:rsidR="003E11EF" w:rsidRDefault="003E11EF" w:rsidP="003E11EF">
            <w:pPr>
              <w:shd w:val="clear" w:color="auto" w:fill="FFFFFF"/>
              <w:bidi/>
              <w:spacing w:after="200" w:line="276" w:lineRule="auto"/>
              <w:rPr>
                <w:lang w:bidi="ar-EG"/>
              </w:rPr>
            </w:pPr>
            <w:r>
              <w:rPr>
                <w:rFonts w:ascii="Calibri" w:hAnsi="Calibri" w:cs="Arial" w:hint="cs"/>
                <w:b/>
                <w:bCs/>
                <w:color w:val="000000"/>
                <w:sz w:val="20"/>
                <w:szCs w:val="20"/>
                <w:rtl/>
                <w:lang w:bidi="ar-EG"/>
              </w:rPr>
              <w:t>يتحرك السعر في اتجاه صاعد</w:t>
            </w:r>
            <w:r w:rsidR="00A13381">
              <w:rPr>
                <w:rFonts w:ascii="Calibri" w:hAnsi="Calibri" w:cs="Arial" w:hint="cs"/>
                <w:b/>
                <w:bCs/>
                <w:color w:val="000000"/>
                <w:sz w:val="20"/>
                <w:szCs w:val="20"/>
                <w:rtl/>
                <w:lang w:bidi="ar-EG"/>
              </w:rPr>
              <w:t xml:space="preserve">، </w:t>
            </w:r>
            <w:r w:rsidR="009E6C80">
              <w:rPr>
                <w:rFonts w:ascii="Calibri" w:hAnsi="Calibri" w:cs="Arial"/>
                <w:b/>
                <w:bCs/>
                <w:color w:val="000000"/>
                <w:sz w:val="20"/>
                <w:szCs w:val="20"/>
                <w:lang w:bidi="ar-EG"/>
              </w:rPr>
              <w:t xml:space="preserve"> </w:t>
            </w:r>
            <w:r w:rsidR="009E6C80">
              <w:rPr>
                <w:rFonts w:ascii="Calibri" w:hAnsi="Calibri" w:cs="Arial" w:hint="cs"/>
                <w:b/>
                <w:bCs/>
                <w:color w:val="000000"/>
                <w:sz w:val="20"/>
                <w:szCs w:val="20"/>
                <w:rtl/>
                <w:lang w:bidi="ar-EG"/>
              </w:rPr>
              <w:t>وصل الى مستوى المقاومة 9,15 وبدأ ينخفض في حركة تصحيحية وصلت الى الدعم 8,40 جنيه، ولنتوقع ان توقف الانخفاض الحالي وان يعاود منها الارتفاع ليكمل الاتجاه الصاعد وليستهدف منطقة المقاومة 10,00 جنيه.</w:t>
            </w:r>
          </w:p>
        </w:tc>
      </w:tr>
      <w:tr w:rsidR="00E574C1" w14:paraId="480F8D47" w14:textId="77777777" w:rsidTr="00D41421">
        <w:trPr>
          <w:trHeight w:val="622"/>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4329062A" w14:textId="77777777" w:rsidR="00E574C1" w:rsidRDefault="00E574C1" w:rsidP="00E574C1">
            <w:pPr>
              <w:bidi/>
              <w:jc w:val="center"/>
              <w:rPr>
                <w:b/>
                <w:bCs/>
                <w:color w:val="0000FF"/>
                <w:sz w:val="32"/>
                <w:szCs w:val="32"/>
              </w:rPr>
            </w:pPr>
            <w:r>
              <w:rPr>
                <w:rFonts w:ascii="Calibri" w:hAnsi="Calibri" w:cs="Arial"/>
                <w:b/>
                <w:bCs/>
                <w:color w:val="C00000"/>
                <w:sz w:val="28"/>
                <w:szCs w:val="28"/>
                <w:rtl/>
                <w:lang w:bidi="ar-EG"/>
              </w:rPr>
              <w:t>كليوباترا</w:t>
            </w:r>
          </w:p>
        </w:tc>
        <w:tc>
          <w:tcPr>
            <w:tcW w:w="750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7DE592B" w14:textId="3C7F023F" w:rsidR="00E574C1" w:rsidRPr="00850ACD" w:rsidRDefault="00822D12" w:rsidP="00E574C1">
            <w:pPr>
              <w:shd w:val="clear" w:color="auto" w:fill="FFFFFF"/>
              <w:bidi/>
              <w:spacing w:after="200" w:line="276" w:lineRule="auto"/>
              <w:rPr>
                <w:rFonts w:ascii="Calibri" w:hAnsi="Calibri" w:cs="Arial"/>
                <w:b/>
                <w:bCs/>
                <w:color w:val="000000"/>
                <w:sz w:val="20"/>
                <w:szCs w:val="20"/>
                <w:rtl/>
                <w:lang w:bidi="ar-EG"/>
              </w:rPr>
            </w:pPr>
            <w:r>
              <w:rPr>
                <w:rFonts w:ascii="Calibri" w:hAnsi="Calibri" w:cs="Arial" w:hint="cs"/>
                <w:b/>
                <w:bCs/>
                <w:color w:val="000000"/>
                <w:sz w:val="20"/>
                <w:szCs w:val="20"/>
                <w:rtl/>
                <w:lang w:bidi="ar-EG"/>
              </w:rPr>
              <w:t>مازال يتداول في اتجاه عرضي</w:t>
            </w:r>
            <w:r w:rsidR="00E42683">
              <w:rPr>
                <w:rFonts w:ascii="Calibri" w:hAnsi="Calibri" w:cs="Arial" w:hint="cs"/>
                <w:b/>
                <w:bCs/>
                <w:color w:val="000000"/>
                <w:sz w:val="20"/>
                <w:szCs w:val="20"/>
                <w:rtl/>
                <w:lang w:bidi="ar-EG"/>
              </w:rPr>
              <w:t xml:space="preserve">، </w:t>
            </w:r>
            <w:r w:rsidR="00192BBF">
              <w:rPr>
                <w:rFonts w:ascii="Calibri" w:hAnsi="Calibri" w:cs="Arial" w:hint="cs"/>
                <w:b/>
                <w:bCs/>
                <w:color w:val="000000"/>
                <w:sz w:val="20"/>
                <w:szCs w:val="20"/>
                <w:rtl/>
                <w:lang w:bidi="ar-EG"/>
              </w:rPr>
              <w:t>انخفض من</w:t>
            </w:r>
            <w:r w:rsidR="00E42683">
              <w:rPr>
                <w:rFonts w:ascii="Calibri" w:hAnsi="Calibri" w:cs="Arial" w:hint="cs"/>
                <w:b/>
                <w:bCs/>
                <w:color w:val="000000"/>
                <w:sz w:val="20"/>
                <w:szCs w:val="20"/>
                <w:rtl/>
                <w:lang w:bidi="ar-EG"/>
              </w:rPr>
              <w:t xml:space="preserve"> مستوى المقاومة الهام 5.10 جنيه، والذي في حال اختراقه لأعلى سوف يسجل إشارة دخول جديدة لنتوقع ان يستمر أعلاه في الارتفاع نحو قمته الرئيسية 5,50 على الأقل</w:t>
            </w:r>
            <w:r w:rsidR="00192BBF">
              <w:rPr>
                <w:rFonts w:ascii="Calibri" w:hAnsi="Calibri" w:cs="Arial" w:hint="cs"/>
                <w:b/>
                <w:bCs/>
                <w:color w:val="000000"/>
                <w:sz w:val="20"/>
                <w:szCs w:val="20"/>
                <w:rtl/>
                <w:lang w:bidi="ar-EG"/>
              </w:rPr>
              <w:t>، ليعيد اختبار منطقة الدعم 4,70 جنيه والتي نتوقع ان توقف الانخفاض الحالي.</w:t>
            </w:r>
          </w:p>
        </w:tc>
      </w:tr>
      <w:tr w:rsidR="00E574C1" w14:paraId="70C959FE" w14:textId="77777777" w:rsidTr="00D41421">
        <w:trPr>
          <w:trHeight w:val="300"/>
        </w:trPr>
        <w:tc>
          <w:tcPr>
            <w:tcW w:w="2849" w:type="dxa"/>
            <w:tcBorders>
              <w:top w:val="single" w:sz="4" w:space="0" w:color="000001"/>
              <w:left w:val="single" w:sz="4" w:space="0" w:color="000001"/>
              <w:bottom w:val="single" w:sz="4" w:space="0" w:color="000001"/>
            </w:tcBorders>
            <w:shd w:val="clear" w:color="auto" w:fill="FFFFFF"/>
            <w:tcMar>
              <w:left w:w="-5" w:type="dxa"/>
            </w:tcMar>
            <w:vAlign w:val="center"/>
          </w:tcPr>
          <w:p w14:paraId="17ABC1A6" w14:textId="358D4566" w:rsidR="00E574C1" w:rsidRDefault="00E574C1" w:rsidP="00E574C1">
            <w:pPr>
              <w:bidi/>
              <w:jc w:val="center"/>
              <w:rPr>
                <w:b/>
                <w:bCs/>
                <w:color w:val="0000FF"/>
                <w:sz w:val="32"/>
                <w:szCs w:val="32"/>
              </w:rPr>
            </w:pPr>
            <w:r>
              <w:rPr>
                <w:rFonts w:ascii="Calibri" w:hAnsi="Calibri" w:cs="Arial"/>
                <w:b/>
                <w:bCs/>
                <w:color w:val="C00000"/>
                <w:sz w:val="28"/>
                <w:szCs w:val="28"/>
                <w:rtl/>
                <w:lang w:bidi="ar-EG"/>
              </w:rPr>
              <w:t>ابن سينا فارما</w:t>
            </w:r>
          </w:p>
        </w:tc>
        <w:tc>
          <w:tcPr>
            <w:tcW w:w="750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330C383" w14:textId="1FBE26B4" w:rsidR="00E574C1" w:rsidRDefault="007B31ED" w:rsidP="00E574C1">
            <w:pPr>
              <w:shd w:val="clear" w:color="auto" w:fill="FFFFFF"/>
              <w:tabs>
                <w:tab w:val="left" w:pos="1006"/>
              </w:tabs>
              <w:bidi/>
              <w:spacing w:after="200" w:line="276" w:lineRule="auto"/>
              <w:rPr>
                <w:rFonts w:hint="cs"/>
                <w:rtl/>
                <w:lang w:bidi="ar-EG"/>
              </w:rPr>
            </w:pPr>
            <w:r>
              <w:rPr>
                <w:rFonts w:ascii="Calibri" w:hAnsi="Calibri" w:cs="Arial" w:hint="cs"/>
                <w:b/>
                <w:bCs/>
                <w:color w:val="000000"/>
                <w:sz w:val="20"/>
                <w:szCs w:val="20"/>
                <w:rtl/>
                <w:lang w:bidi="ar-EG"/>
              </w:rPr>
              <w:t>مازال يتحرك داخل اتجاه هابط قصير الاج</w:t>
            </w:r>
            <w:r w:rsidR="004E3D44">
              <w:rPr>
                <w:rFonts w:ascii="Calibri" w:hAnsi="Calibri" w:cs="Arial" w:hint="cs"/>
                <w:b/>
                <w:bCs/>
                <w:color w:val="000000"/>
                <w:sz w:val="20"/>
                <w:szCs w:val="20"/>
                <w:rtl/>
                <w:lang w:bidi="ar-EG"/>
              </w:rPr>
              <w:t xml:space="preserve">ل، </w:t>
            </w:r>
            <w:r w:rsidR="00530629">
              <w:rPr>
                <w:rFonts w:ascii="Calibri" w:hAnsi="Calibri" w:cs="Arial" w:hint="cs"/>
                <w:b/>
                <w:bCs/>
                <w:color w:val="000000"/>
                <w:sz w:val="20"/>
                <w:szCs w:val="20"/>
                <w:rtl/>
                <w:lang w:bidi="ar-EG"/>
              </w:rPr>
              <w:t>مستوى الدعم الحالي حول 5,85، وتم تخفيض مستوى إعادة الشراء عند قمته السابقة 6,50 جنيه.</w:t>
            </w:r>
          </w:p>
        </w:tc>
      </w:tr>
    </w:tbl>
    <w:p w14:paraId="778E6A91" w14:textId="77777777" w:rsidR="00B0645D" w:rsidRDefault="00B0645D">
      <w:pPr>
        <w:shd w:val="clear" w:color="auto" w:fill="FFFFFF"/>
        <w:bidi/>
        <w:rPr>
          <w:lang w:bidi="ar-EG"/>
        </w:rPr>
      </w:pPr>
    </w:p>
    <w:p w14:paraId="2D9B4246" w14:textId="77777777" w:rsidR="00B0645D" w:rsidRPr="00DE53E4" w:rsidRDefault="00B0645D">
      <w:pPr>
        <w:shd w:val="clear" w:color="auto" w:fill="FFFFFF"/>
        <w:bidi/>
      </w:pPr>
    </w:p>
    <w:sectPr w:rsidR="00B0645D" w:rsidRPr="00DE53E4">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DejaVu Sans;Times New Roman">
    <w:altName w:val="Verdana"/>
    <w:panose1 w:val="00000000000000000000"/>
    <w:charset w:val="00"/>
    <w:family w:val="roman"/>
    <w:notTrueType/>
    <w:pitch w:val="default"/>
  </w:font>
  <w:font w:name="Liberation Sans;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645D"/>
    <w:rsid w:val="000001F7"/>
    <w:rsid w:val="0000308A"/>
    <w:rsid w:val="00010FF7"/>
    <w:rsid w:val="00030C4C"/>
    <w:rsid w:val="00030ECB"/>
    <w:rsid w:val="00034445"/>
    <w:rsid w:val="00034D2E"/>
    <w:rsid w:val="00036023"/>
    <w:rsid w:val="00040211"/>
    <w:rsid w:val="00041440"/>
    <w:rsid w:val="000509C5"/>
    <w:rsid w:val="00051982"/>
    <w:rsid w:val="00054BD9"/>
    <w:rsid w:val="000552C8"/>
    <w:rsid w:val="00064894"/>
    <w:rsid w:val="00065A65"/>
    <w:rsid w:val="00067AC0"/>
    <w:rsid w:val="00072E16"/>
    <w:rsid w:val="000817D4"/>
    <w:rsid w:val="00082FA1"/>
    <w:rsid w:val="00085AC0"/>
    <w:rsid w:val="00087EDE"/>
    <w:rsid w:val="00090477"/>
    <w:rsid w:val="00091EE6"/>
    <w:rsid w:val="0009543C"/>
    <w:rsid w:val="00095EA3"/>
    <w:rsid w:val="000A1543"/>
    <w:rsid w:val="000D7300"/>
    <w:rsid w:val="000D76A6"/>
    <w:rsid w:val="000E058F"/>
    <w:rsid w:val="000F1DB6"/>
    <w:rsid w:val="000F4867"/>
    <w:rsid w:val="00111966"/>
    <w:rsid w:val="001152B8"/>
    <w:rsid w:val="00122388"/>
    <w:rsid w:val="001225AD"/>
    <w:rsid w:val="00123275"/>
    <w:rsid w:val="00124415"/>
    <w:rsid w:val="001376B1"/>
    <w:rsid w:val="00140798"/>
    <w:rsid w:val="00142ED1"/>
    <w:rsid w:val="00144256"/>
    <w:rsid w:val="00146794"/>
    <w:rsid w:val="001545C3"/>
    <w:rsid w:val="0016602C"/>
    <w:rsid w:val="0017694B"/>
    <w:rsid w:val="0017746A"/>
    <w:rsid w:val="00181D01"/>
    <w:rsid w:val="00184695"/>
    <w:rsid w:val="00184996"/>
    <w:rsid w:val="00186035"/>
    <w:rsid w:val="001865B0"/>
    <w:rsid w:val="0018772E"/>
    <w:rsid w:val="00192146"/>
    <w:rsid w:val="00192BBF"/>
    <w:rsid w:val="001932C3"/>
    <w:rsid w:val="0019383F"/>
    <w:rsid w:val="0019794C"/>
    <w:rsid w:val="001A32D6"/>
    <w:rsid w:val="001A68B2"/>
    <w:rsid w:val="001B7339"/>
    <w:rsid w:val="001C0D9A"/>
    <w:rsid w:val="001C204A"/>
    <w:rsid w:val="001C25E5"/>
    <w:rsid w:val="001C5E14"/>
    <w:rsid w:val="001C7434"/>
    <w:rsid w:val="001D1095"/>
    <w:rsid w:val="001D1241"/>
    <w:rsid w:val="001D41E3"/>
    <w:rsid w:val="001D4F86"/>
    <w:rsid w:val="001D5015"/>
    <w:rsid w:val="001E0547"/>
    <w:rsid w:val="001E3984"/>
    <w:rsid w:val="001E62D7"/>
    <w:rsid w:val="001F65C1"/>
    <w:rsid w:val="00201520"/>
    <w:rsid w:val="002100F7"/>
    <w:rsid w:val="00211715"/>
    <w:rsid w:val="002175FD"/>
    <w:rsid w:val="00217D0D"/>
    <w:rsid w:val="00221EE6"/>
    <w:rsid w:val="00221F9C"/>
    <w:rsid w:val="0022656E"/>
    <w:rsid w:val="00227E24"/>
    <w:rsid w:val="00236745"/>
    <w:rsid w:val="002412BB"/>
    <w:rsid w:val="00242F45"/>
    <w:rsid w:val="00243124"/>
    <w:rsid w:val="00250821"/>
    <w:rsid w:val="0026086B"/>
    <w:rsid w:val="0026497F"/>
    <w:rsid w:val="00266600"/>
    <w:rsid w:val="00266F3F"/>
    <w:rsid w:val="00267687"/>
    <w:rsid w:val="00270A68"/>
    <w:rsid w:val="00271AB0"/>
    <w:rsid w:val="00271E38"/>
    <w:rsid w:val="002820FF"/>
    <w:rsid w:val="00295EF0"/>
    <w:rsid w:val="002A3F91"/>
    <w:rsid w:val="002A5516"/>
    <w:rsid w:val="002B1E05"/>
    <w:rsid w:val="002B5295"/>
    <w:rsid w:val="002D0D4D"/>
    <w:rsid w:val="002D4A3E"/>
    <w:rsid w:val="002E036C"/>
    <w:rsid w:val="002F5638"/>
    <w:rsid w:val="002F6DEE"/>
    <w:rsid w:val="00303081"/>
    <w:rsid w:val="0030707C"/>
    <w:rsid w:val="00311BAD"/>
    <w:rsid w:val="00312958"/>
    <w:rsid w:val="00312E5A"/>
    <w:rsid w:val="00313ABD"/>
    <w:rsid w:val="00321BC7"/>
    <w:rsid w:val="0032397F"/>
    <w:rsid w:val="00345262"/>
    <w:rsid w:val="00351488"/>
    <w:rsid w:val="00354223"/>
    <w:rsid w:val="00357E78"/>
    <w:rsid w:val="00360C73"/>
    <w:rsid w:val="00364EFD"/>
    <w:rsid w:val="0036797D"/>
    <w:rsid w:val="0037617F"/>
    <w:rsid w:val="00381C6F"/>
    <w:rsid w:val="003822C4"/>
    <w:rsid w:val="0038253B"/>
    <w:rsid w:val="00384A80"/>
    <w:rsid w:val="00387CA3"/>
    <w:rsid w:val="003A15AD"/>
    <w:rsid w:val="003A6A08"/>
    <w:rsid w:val="003C1941"/>
    <w:rsid w:val="003D0FB4"/>
    <w:rsid w:val="003D512B"/>
    <w:rsid w:val="003E11EF"/>
    <w:rsid w:val="003E242F"/>
    <w:rsid w:val="003E6296"/>
    <w:rsid w:val="003F0F93"/>
    <w:rsid w:val="003F28B6"/>
    <w:rsid w:val="003F5FEB"/>
    <w:rsid w:val="00401E5A"/>
    <w:rsid w:val="004052BF"/>
    <w:rsid w:val="0040542C"/>
    <w:rsid w:val="00406694"/>
    <w:rsid w:val="00412A1F"/>
    <w:rsid w:val="004173B0"/>
    <w:rsid w:val="004275F5"/>
    <w:rsid w:val="0044035F"/>
    <w:rsid w:val="00454244"/>
    <w:rsid w:val="00454F40"/>
    <w:rsid w:val="004605D8"/>
    <w:rsid w:val="004626F7"/>
    <w:rsid w:val="004709B1"/>
    <w:rsid w:val="004713D8"/>
    <w:rsid w:val="004724FD"/>
    <w:rsid w:val="00477673"/>
    <w:rsid w:val="004829B9"/>
    <w:rsid w:val="00484D2C"/>
    <w:rsid w:val="00484E33"/>
    <w:rsid w:val="00485A69"/>
    <w:rsid w:val="004B2943"/>
    <w:rsid w:val="004B312E"/>
    <w:rsid w:val="004B3680"/>
    <w:rsid w:val="004B49CF"/>
    <w:rsid w:val="004C49A1"/>
    <w:rsid w:val="004D09C6"/>
    <w:rsid w:val="004D7016"/>
    <w:rsid w:val="004E0C0F"/>
    <w:rsid w:val="004E263C"/>
    <w:rsid w:val="004E3434"/>
    <w:rsid w:val="004E3D44"/>
    <w:rsid w:val="004E7F7D"/>
    <w:rsid w:val="004F3441"/>
    <w:rsid w:val="004F6953"/>
    <w:rsid w:val="004F74FF"/>
    <w:rsid w:val="0050298D"/>
    <w:rsid w:val="00503A7A"/>
    <w:rsid w:val="00506ED8"/>
    <w:rsid w:val="0051142B"/>
    <w:rsid w:val="0051178B"/>
    <w:rsid w:val="00526600"/>
    <w:rsid w:val="0053023F"/>
    <w:rsid w:val="00530629"/>
    <w:rsid w:val="00534BE6"/>
    <w:rsid w:val="0054274A"/>
    <w:rsid w:val="005433B0"/>
    <w:rsid w:val="0054793A"/>
    <w:rsid w:val="005529D0"/>
    <w:rsid w:val="00554891"/>
    <w:rsid w:val="00556426"/>
    <w:rsid w:val="0057239F"/>
    <w:rsid w:val="00583A29"/>
    <w:rsid w:val="00583B49"/>
    <w:rsid w:val="0058502D"/>
    <w:rsid w:val="0059045E"/>
    <w:rsid w:val="0059279D"/>
    <w:rsid w:val="005A6C20"/>
    <w:rsid w:val="005B5BAE"/>
    <w:rsid w:val="005C32A8"/>
    <w:rsid w:val="005D2B68"/>
    <w:rsid w:val="005D303E"/>
    <w:rsid w:val="005D6D7E"/>
    <w:rsid w:val="005D7B1B"/>
    <w:rsid w:val="005E286B"/>
    <w:rsid w:val="005F1584"/>
    <w:rsid w:val="005F1663"/>
    <w:rsid w:val="005F1928"/>
    <w:rsid w:val="00603210"/>
    <w:rsid w:val="00610621"/>
    <w:rsid w:val="00614907"/>
    <w:rsid w:val="006161F7"/>
    <w:rsid w:val="0061768F"/>
    <w:rsid w:val="00620242"/>
    <w:rsid w:val="00624BAE"/>
    <w:rsid w:val="006269BC"/>
    <w:rsid w:val="00640AF9"/>
    <w:rsid w:val="00643452"/>
    <w:rsid w:val="00643683"/>
    <w:rsid w:val="0065059A"/>
    <w:rsid w:val="00652694"/>
    <w:rsid w:val="00662117"/>
    <w:rsid w:val="00666147"/>
    <w:rsid w:val="006661FF"/>
    <w:rsid w:val="00671000"/>
    <w:rsid w:val="00673E10"/>
    <w:rsid w:val="006809F5"/>
    <w:rsid w:val="00691CDD"/>
    <w:rsid w:val="0069453C"/>
    <w:rsid w:val="0069527C"/>
    <w:rsid w:val="00697F76"/>
    <w:rsid w:val="00697F96"/>
    <w:rsid w:val="006A04A0"/>
    <w:rsid w:val="006A5365"/>
    <w:rsid w:val="006B02DF"/>
    <w:rsid w:val="006B2AC2"/>
    <w:rsid w:val="006C3965"/>
    <w:rsid w:val="006D06A7"/>
    <w:rsid w:val="006D1131"/>
    <w:rsid w:val="006D11CB"/>
    <w:rsid w:val="006D1D0D"/>
    <w:rsid w:val="006D20A7"/>
    <w:rsid w:val="006D7398"/>
    <w:rsid w:val="006E2313"/>
    <w:rsid w:val="006E29BF"/>
    <w:rsid w:val="006E5580"/>
    <w:rsid w:val="006E65E8"/>
    <w:rsid w:val="006E776D"/>
    <w:rsid w:val="006F1B35"/>
    <w:rsid w:val="006F31A2"/>
    <w:rsid w:val="006F326A"/>
    <w:rsid w:val="006F38F8"/>
    <w:rsid w:val="006F3BDE"/>
    <w:rsid w:val="006F4FD5"/>
    <w:rsid w:val="006F655A"/>
    <w:rsid w:val="006F6A71"/>
    <w:rsid w:val="006F7721"/>
    <w:rsid w:val="007004F8"/>
    <w:rsid w:val="00700599"/>
    <w:rsid w:val="00703212"/>
    <w:rsid w:val="00704A91"/>
    <w:rsid w:val="00711251"/>
    <w:rsid w:val="007119A8"/>
    <w:rsid w:val="00715928"/>
    <w:rsid w:val="00722EF2"/>
    <w:rsid w:val="0072352D"/>
    <w:rsid w:val="00723BE4"/>
    <w:rsid w:val="00726289"/>
    <w:rsid w:val="00731A1C"/>
    <w:rsid w:val="00735228"/>
    <w:rsid w:val="00735329"/>
    <w:rsid w:val="00752507"/>
    <w:rsid w:val="00753E6C"/>
    <w:rsid w:val="00754170"/>
    <w:rsid w:val="00755707"/>
    <w:rsid w:val="0077467B"/>
    <w:rsid w:val="00775AA1"/>
    <w:rsid w:val="007771CE"/>
    <w:rsid w:val="00783208"/>
    <w:rsid w:val="00783434"/>
    <w:rsid w:val="0078544C"/>
    <w:rsid w:val="0078622B"/>
    <w:rsid w:val="00790086"/>
    <w:rsid w:val="00792CCE"/>
    <w:rsid w:val="0079370A"/>
    <w:rsid w:val="00797D42"/>
    <w:rsid w:val="007B039D"/>
    <w:rsid w:val="007B31ED"/>
    <w:rsid w:val="007B5608"/>
    <w:rsid w:val="007D3D3F"/>
    <w:rsid w:val="007E0ECF"/>
    <w:rsid w:val="007E467D"/>
    <w:rsid w:val="007E70E4"/>
    <w:rsid w:val="00801532"/>
    <w:rsid w:val="008105A9"/>
    <w:rsid w:val="00822D12"/>
    <w:rsid w:val="0082604E"/>
    <w:rsid w:val="00830FAC"/>
    <w:rsid w:val="008413A8"/>
    <w:rsid w:val="0084273E"/>
    <w:rsid w:val="0084686E"/>
    <w:rsid w:val="00850ACD"/>
    <w:rsid w:val="008514B0"/>
    <w:rsid w:val="008536C9"/>
    <w:rsid w:val="008649D6"/>
    <w:rsid w:val="00864D72"/>
    <w:rsid w:val="00865AAD"/>
    <w:rsid w:val="00871336"/>
    <w:rsid w:val="008840E7"/>
    <w:rsid w:val="008947BF"/>
    <w:rsid w:val="00895362"/>
    <w:rsid w:val="00895680"/>
    <w:rsid w:val="008A34C9"/>
    <w:rsid w:val="008B799E"/>
    <w:rsid w:val="008C0CCE"/>
    <w:rsid w:val="008C1823"/>
    <w:rsid w:val="008D0312"/>
    <w:rsid w:val="008D0E4F"/>
    <w:rsid w:val="008D2384"/>
    <w:rsid w:val="008D63FA"/>
    <w:rsid w:val="008E02E7"/>
    <w:rsid w:val="008E0DCF"/>
    <w:rsid w:val="008F0CFC"/>
    <w:rsid w:val="008F14A4"/>
    <w:rsid w:val="008F372E"/>
    <w:rsid w:val="009078C6"/>
    <w:rsid w:val="00920601"/>
    <w:rsid w:val="00944DDB"/>
    <w:rsid w:val="00954B8F"/>
    <w:rsid w:val="0095698B"/>
    <w:rsid w:val="0095739A"/>
    <w:rsid w:val="00965E89"/>
    <w:rsid w:val="00982C89"/>
    <w:rsid w:val="00984FE0"/>
    <w:rsid w:val="009944D3"/>
    <w:rsid w:val="009A051E"/>
    <w:rsid w:val="009A7A06"/>
    <w:rsid w:val="009B1D69"/>
    <w:rsid w:val="009B7185"/>
    <w:rsid w:val="009B73E3"/>
    <w:rsid w:val="009B7D35"/>
    <w:rsid w:val="009C00E3"/>
    <w:rsid w:val="009C12D8"/>
    <w:rsid w:val="009D10F4"/>
    <w:rsid w:val="009D1CB6"/>
    <w:rsid w:val="009E02E8"/>
    <w:rsid w:val="009E5764"/>
    <w:rsid w:val="009E6C80"/>
    <w:rsid w:val="009E70A8"/>
    <w:rsid w:val="009E7B8C"/>
    <w:rsid w:val="009F63C4"/>
    <w:rsid w:val="00A00A12"/>
    <w:rsid w:val="00A03D65"/>
    <w:rsid w:val="00A05558"/>
    <w:rsid w:val="00A11059"/>
    <w:rsid w:val="00A13381"/>
    <w:rsid w:val="00A1609B"/>
    <w:rsid w:val="00A2142A"/>
    <w:rsid w:val="00A22DF3"/>
    <w:rsid w:val="00A45BAB"/>
    <w:rsid w:val="00A60AD6"/>
    <w:rsid w:val="00A60D32"/>
    <w:rsid w:val="00A6590C"/>
    <w:rsid w:val="00A663C1"/>
    <w:rsid w:val="00A72F92"/>
    <w:rsid w:val="00A7410F"/>
    <w:rsid w:val="00A74D70"/>
    <w:rsid w:val="00A77ECB"/>
    <w:rsid w:val="00A80292"/>
    <w:rsid w:val="00A813FC"/>
    <w:rsid w:val="00A90A66"/>
    <w:rsid w:val="00A91535"/>
    <w:rsid w:val="00A96D11"/>
    <w:rsid w:val="00A975B0"/>
    <w:rsid w:val="00AA3B61"/>
    <w:rsid w:val="00AA5199"/>
    <w:rsid w:val="00AB339F"/>
    <w:rsid w:val="00AB4057"/>
    <w:rsid w:val="00AB550A"/>
    <w:rsid w:val="00AB6B3B"/>
    <w:rsid w:val="00AB71EC"/>
    <w:rsid w:val="00AB73B6"/>
    <w:rsid w:val="00AC1A99"/>
    <w:rsid w:val="00AC38CD"/>
    <w:rsid w:val="00AC3FFC"/>
    <w:rsid w:val="00AC4908"/>
    <w:rsid w:val="00AC6FA9"/>
    <w:rsid w:val="00AD12C7"/>
    <w:rsid w:val="00AD39F5"/>
    <w:rsid w:val="00AD67AE"/>
    <w:rsid w:val="00AE4C5F"/>
    <w:rsid w:val="00AE793F"/>
    <w:rsid w:val="00AF0ABD"/>
    <w:rsid w:val="00B0088A"/>
    <w:rsid w:val="00B05DC5"/>
    <w:rsid w:val="00B0645D"/>
    <w:rsid w:val="00B14490"/>
    <w:rsid w:val="00B230C9"/>
    <w:rsid w:val="00B30B1D"/>
    <w:rsid w:val="00B31278"/>
    <w:rsid w:val="00B32BC1"/>
    <w:rsid w:val="00B33800"/>
    <w:rsid w:val="00B33D93"/>
    <w:rsid w:val="00B36901"/>
    <w:rsid w:val="00B417A6"/>
    <w:rsid w:val="00B4509E"/>
    <w:rsid w:val="00B50096"/>
    <w:rsid w:val="00B52A1A"/>
    <w:rsid w:val="00B55308"/>
    <w:rsid w:val="00B57257"/>
    <w:rsid w:val="00B6105D"/>
    <w:rsid w:val="00B7091A"/>
    <w:rsid w:val="00B7427C"/>
    <w:rsid w:val="00B878F3"/>
    <w:rsid w:val="00BA54A0"/>
    <w:rsid w:val="00BB4D82"/>
    <w:rsid w:val="00BB78F1"/>
    <w:rsid w:val="00BC2995"/>
    <w:rsid w:val="00BE1229"/>
    <w:rsid w:val="00BE28FD"/>
    <w:rsid w:val="00BE4A63"/>
    <w:rsid w:val="00BE6CEB"/>
    <w:rsid w:val="00BF216B"/>
    <w:rsid w:val="00BF55AF"/>
    <w:rsid w:val="00BF6A24"/>
    <w:rsid w:val="00C034EC"/>
    <w:rsid w:val="00C03976"/>
    <w:rsid w:val="00C07811"/>
    <w:rsid w:val="00C1377B"/>
    <w:rsid w:val="00C14A9B"/>
    <w:rsid w:val="00C15549"/>
    <w:rsid w:val="00C40C29"/>
    <w:rsid w:val="00C470BA"/>
    <w:rsid w:val="00C509F4"/>
    <w:rsid w:val="00C55538"/>
    <w:rsid w:val="00C5775F"/>
    <w:rsid w:val="00C63348"/>
    <w:rsid w:val="00C70C8F"/>
    <w:rsid w:val="00C71F12"/>
    <w:rsid w:val="00C80038"/>
    <w:rsid w:val="00C80F46"/>
    <w:rsid w:val="00C83CEB"/>
    <w:rsid w:val="00C840C4"/>
    <w:rsid w:val="00C86304"/>
    <w:rsid w:val="00C86A38"/>
    <w:rsid w:val="00C87C3A"/>
    <w:rsid w:val="00C90871"/>
    <w:rsid w:val="00C9232E"/>
    <w:rsid w:val="00CA2303"/>
    <w:rsid w:val="00CA6D02"/>
    <w:rsid w:val="00CB016A"/>
    <w:rsid w:val="00CB03E3"/>
    <w:rsid w:val="00CB25CC"/>
    <w:rsid w:val="00CB566D"/>
    <w:rsid w:val="00CB567D"/>
    <w:rsid w:val="00CC104B"/>
    <w:rsid w:val="00CC1374"/>
    <w:rsid w:val="00CD5658"/>
    <w:rsid w:val="00CD7BB2"/>
    <w:rsid w:val="00CE5E22"/>
    <w:rsid w:val="00CF1B85"/>
    <w:rsid w:val="00CF32AE"/>
    <w:rsid w:val="00CF4CE7"/>
    <w:rsid w:val="00CF51F2"/>
    <w:rsid w:val="00D035BE"/>
    <w:rsid w:val="00D07EAA"/>
    <w:rsid w:val="00D1226D"/>
    <w:rsid w:val="00D12E04"/>
    <w:rsid w:val="00D20DE7"/>
    <w:rsid w:val="00D22006"/>
    <w:rsid w:val="00D2562E"/>
    <w:rsid w:val="00D269A6"/>
    <w:rsid w:val="00D27898"/>
    <w:rsid w:val="00D31CEC"/>
    <w:rsid w:val="00D3712E"/>
    <w:rsid w:val="00D4020D"/>
    <w:rsid w:val="00D41421"/>
    <w:rsid w:val="00D434E4"/>
    <w:rsid w:val="00D44867"/>
    <w:rsid w:val="00D615BB"/>
    <w:rsid w:val="00D67738"/>
    <w:rsid w:val="00D7425A"/>
    <w:rsid w:val="00D758F3"/>
    <w:rsid w:val="00D9174F"/>
    <w:rsid w:val="00D920A5"/>
    <w:rsid w:val="00D97D13"/>
    <w:rsid w:val="00DA4908"/>
    <w:rsid w:val="00DA492E"/>
    <w:rsid w:val="00DA7354"/>
    <w:rsid w:val="00DB1783"/>
    <w:rsid w:val="00DB2B05"/>
    <w:rsid w:val="00DB4962"/>
    <w:rsid w:val="00DB5C81"/>
    <w:rsid w:val="00DB61FB"/>
    <w:rsid w:val="00DC3327"/>
    <w:rsid w:val="00DC61DA"/>
    <w:rsid w:val="00DD0776"/>
    <w:rsid w:val="00DD16B5"/>
    <w:rsid w:val="00DE0BAB"/>
    <w:rsid w:val="00DE0CB4"/>
    <w:rsid w:val="00DE53E4"/>
    <w:rsid w:val="00DE5863"/>
    <w:rsid w:val="00DF5ADD"/>
    <w:rsid w:val="00DF652D"/>
    <w:rsid w:val="00E0026D"/>
    <w:rsid w:val="00E0112D"/>
    <w:rsid w:val="00E020E7"/>
    <w:rsid w:val="00E10F42"/>
    <w:rsid w:val="00E11993"/>
    <w:rsid w:val="00E13BF3"/>
    <w:rsid w:val="00E149DD"/>
    <w:rsid w:val="00E35F37"/>
    <w:rsid w:val="00E378C7"/>
    <w:rsid w:val="00E42683"/>
    <w:rsid w:val="00E435C1"/>
    <w:rsid w:val="00E467A2"/>
    <w:rsid w:val="00E517AE"/>
    <w:rsid w:val="00E574C1"/>
    <w:rsid w:val="00E61C49"/>
    <w:rsid w:val="00E63521"/>
    <w:rsid w:val="00E65008"/>
    <w:rsid w:val="00E70696"/>
    <w:rsid w:val="00E74FBB"/>
    <w:rsid w:val="00E80CDD"/>
    <w:rsid w:val="00E82EF9"/>
    <w:rsid w:val="00E83AFD"/>
    <w:rsid w:val="00E97815"/>
    <w:rsid w:val="00EA7D2A"/>
    <w:rsid w:val="00EB2828"/>
    <w:rsid w:val="00EB57AF"/>
    <w:rsid w:val="00EC2CB2"/>
    <w:rsid w:val="00ED2A7C"/>
    <w:rsid w:val="00ED4A5B"/>
    <w:rsid w:val="00ED50BA"/>
    <w:rsid w:val="00EE1328"/>
    <w:rsid w:val="00EF7CB2"/>
    <w:rsid w:val="00F062B2"/>
    <w:rsid w:val="00F07460"/>
    <w:rsid w:val="00F12A53"/>
    <w:rsid w:val="00F14FF3"/>
    <w:rsid w:val="00F150E6"/>
    <w:rsid w:val="00F2203B"/>
    <w:rsid w:val="00F26961"/>
    <w:rsid w:val="00F31507"/>
    <w:rsid w:val="00F324FD"/>
    <w:rsid w:val="00F32FF0"/>
    <w:rsid w:val="00F340D9"/>
    <w:rsid w:val="00F34825"/>
    <w:rsid w:val="00F3521D"/>
    <w:rsid w:val="00F37D4B"/>
    <w:rsid w:val="00F4647A"/>
    <w:rsid w:val="00F46F9B"/>
    <w:rsid w:val="00F51339"/>
    <w:rsid w:val="00F5267F"/>
    <w:rsid w:val="00F551C6"/>
    <w:rsid w:val="00F612E5"/>
    <w:rsid w:val="00F615CF"/>
    <w:rsid w:val="00F62BD9"/>
    <w:rsid w:val="00F644DA"/>
    <w:rsid w:val="00F67E5A"/>
    <w:rsid w:val="00F74E99"/>
    <w:rsid w:val="00F76757"/>
    <w:rsid w:val="00F76D84"/>
    <w:rsid w:val="00F84738"/>
    <w:rsid w:val="00F86BA4"/>
    <w:rsid w:val="00F90D6B"/>
    <w:rsid w:val="00F979B1"/>
    <w:rsid w:val="00FA6C23"/>
    <w:rsid w:val="00FB26EC"/>
    <w:rsid w:val="00FB56F4"/>
    <w:rsid w:val="00FC07B6"/>
    <w:rsid w:val="00FC2F92"/>
    <w:rsid w:val="00FC3024"/>
    <w:rsid w:val="00FC44F4"/>
    <w:rsid w:val="00FD15F7"/>
    <w:rsid w:val="00FD606D"/>
    <w:rsid w:val="00FD623B"/>
    <w:rsid w:val="00FF78CF"/>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2C7D"/>
  <w15:docId w15:val="{BA22F811-18DA-4AED-80F5-BCE8A135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B9A"/>
    <w:pPr>
      <w:suppressAutoHyphens/>
    </w:pPr>
    <w:rPr>
      <w:rFonts w:ascii="Times New Roman" w:eastAsia="Times New Roman" w:hAnsi="Times New Roman" w:cs="Times New Roman"/>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3E6B9A"/>
    <w:rPr>
      <w:rFonts w:ascii="Symbol" w:eastAsia="Calibri" w:hAnsi="Symbol" w:cs="Arial"/>
    </w:rPr>
  </w:style>
  <w:style w:type="character" w:customStyle="1" w:styleId="WW8Num1z1">
    <w:name w:val="WW8Num1z1"/>
    <w:qFormat/>
    <w:rsid w:val="003E6B9A"/>
    <w:rPr>
      <w:rFonts w:ascii="Courier New" w:hAnsi="Courier New" w:cs="Courier New"/>
    </w:rPr>
  </w:style>
  <w:style w:type="character" w:customStyle="1" w:styleId="WW8Num1z2">
    <w:name w:val="WW8Num1z2"/>
    <w:qFormat/>
    <w:rsid w:val="003E6B9A"/>
    <w:rPr>
      <w:rFonts w:ascii="Wingdings" w:hAnsi="Wingdings" w:cs="Wingdings"/>
    </w:rPr>
  </w:style>
  <w:style w:type="character" w:customStyle="1" w:styleId="WW8Num1z3">
    <w:name w:val="WW8Num1z3"/>
    <w:qFormat/>
    <w:rsid w:val="003E6B9A"/>
    <w:rPr>
      <w:rFonts w:ascii="Symbol" w:hAnsi="Symbol" w:cs="Symbol"/>
    </w:rPr>
  </w:style>
  <w:style w:type="character" w:customStyle="1" w:styleId="WW-DefaultParagraphFont">
    <w:name w:val="WW-Default Paragraph Font"/>
    <w:qFormat/>
    <w:rsid w:val="003E6B9A"/>
  </w:style>
  <w:style w:type="character" w:customStyle="1" w:styleId="InternetLink">
    <w:name w:val="Internet Link"/>
    <w:rsid w:val="003E6B9A"/>
    <w:rPr>
      <w:color w:val="0000FF"/>
      <w:u w:val="single"/>
    </w:rPr>
  </w:style>
  <w:style w:type="paragraph" w:customStyle="1" w:styleId="Heading">
    <w:name w:val="Heading"/>
    <w:basedOn w:val="Normal"/>
    <w:next w:val="BodyText"/>
    <w:qFormat/>
    <w:rsid w:val="003E6B9A"/>
    <w:pPr>
      <w:keepNext/>
      <w:spacing w:before="240" w:after="120"/>
    </w:pPr>
    <w:rPr>
      <w:rFonts w:ascii="Liberation Sans" w:eastAsia="WenQuanYi Micro Hei" w:hAnsi="Liberation Sans" w:cs="Lohit Devanagari"/>
      <w:sz w:val="28"/>
      <w:szCs w:val="28"/>
    </w:rPr>
  </w:style>
  <w:style w:type="paragraph" w:styleId="BodyText">
    <w:name w:val="Body Text"/>
    <w:basedOn w:val="Normal"/>
    <w:rsid w:val="003E6B9A"/>
    <w:pPr>
      <w:spacing w:after="140" w:line="288" w:lineRule="auto"/>
    </w:pPr>
  </w:style>
  <w:style w:type="paragraph" w:styleId="List">
    <w:name w:val="List"/>
    <w:basedOn w:val="BodyText"/>
    <w:rsid w:val="003E6B9A"/>
    <w:rPr>
      <w:rFonts w:cs="DejaVu Sans;Times New Roman"/>
    </w:rPr>
  </w:style>
  <w:style w:type="paragraph" w:styleId="Caption">
    <w:name w:val="caption"/>
    <w:basedOn w:val="Normal"/>
    <w:qFormat/>
    <w:rsid w:val="003E6B9A"/>
    <w:pPr>
      <w:suppressLineNumbers/>
      <w:spacing w:before="120" w:after="120"/>
    </w:pPr>
    <w:rPr>
      <w:rFonts w:cs="DejaVu Sans;Times New Roman"/>
      <w:i/>
      <w:iCs/>
    </w:rPr>
  </w:style>
  <w:style w:type="paragraph" w:customStyle="1" w:styleId="Index">
    <w:name w:val="Index"/>
    <w:basedOn w:val="Normal"/>
    <w:qFormat/>
    <w:rsid w:val="003E6B9A"/>
    <w:pPr>
      <w:suppressLineNumbers/>
    </w:pPr>
    <w:rPr>
      <w:rFonts w:cs="Lohit Devanagari"/>
    </w:rPr>
  </w:style>
  <w:style w:type="paragraph" w:customStyle="1" w:styleId="a">
    <w:name w:val="عنوان رئيسي"/>
    <w:basedOn w:val="Normal"/>
    <w:qFormat/>
    <w:rsid w:val="003E6B9A"/>
    <w:pPr>
      <w:keepNext/>
      <w:spacing w:before="240" w:after="120"/>
    </w:pPr>
    <w:rPr>
      <w:rFonts w:ascii="Liberation Sans;Arial" w:eastAsia="WenQuanYi Micro Hei" w:hAnsi="Liberation Sans;Arial" w:cs="DejaVu Sans;Times New Roman"/>
      <w:sz w:val="28"/>
      <w:szCs w:val="28"/>
    </w:rPr>
  </w:style>
  <w:style w:type="paragraph" w:customStyle="1" w:styleId="a0">
    <w:name w:val="الفهرس"/>
    <w:basedOn w:val="Normal"/>
    <w:qFormat/>
    <w:rsid w:val="003E6B9A"/>
    <w:pPr>
      <w:suppressLineNumbers/>
    </w:pPr>
    <w:rPr>
      <w:rFonts w:cs="DejaVu Sans;Times New Roman"/>
    </w:rPr>
  </w:style>
  <w:style w:type="paragraph" w:styleId="ListParagraph">
    <w:name w:val="List Paragraph"/>
    <w:basedOn w:val="Normal"/>
    <w:qFormat/>
    <w:rsid w:val="003E6B9A"/>
    <w:pPr>
      <w:spacing w:after="200" w:line="276" w:lineRule="auto"/>
      <w:ind w:left="720"/>
      <w:contextualSpacing/>
    </w:pPr>
    <w:rPr>
      <w:rFonts w:ascii="Calibri" w:eastAsia="Calibri" w:hAnsi="Calibri" w:cs="Arial"/>
      <w:sz w:val="22"/>
      <w:szCs w:val="22"/>
    </w:rPr>
  </w:style>
  <w:style w:type="paragraph" w:customStyle="1" w:styleId="a1">
    <w:name w:val="محتويات الجدول"/>
    <w:basedOn w:val="Normal"/>
    <w:qFormat/>
    <w:rsid w:val="003E6B9A"/>
    <w:pPr>
      <w:suppressLineNumbers/>
    </w:pPr>
  </w:style>
  <w:style w:type="paragraph" w:customStyle="1" w:styleId="a2">
    <w:name w:val="رأس الجدول"/>
    <w:basedOn w:val="a1"/>
    <w:qFormat/>
    <w:rsid w:val="003E6B9A"/>
    <w:pPr>
      <w:jc w:val="center"/>
    </w:pPr>
    <w:rPr>
      <w:b/>
      <w:bCs/>
    </w:rPr>
  </w:style>
  <w:style w:type="paragraph" w:customStyle="1" w:styleId="TableContents">
    <w:name w:val="Table Contents"/>
    <w:basedOn w:val="Normal"/>
    <w:qFormat/>
    <w:rsid w:val="003E6B9A"/>
    <w:pPr>
      <w:suppressLineNumbers/>
    </w:pPr>
  </w:style>
  <w:style w:type="paragraph" w:customStyle="1" w:styleId="TableHeading">
    <w:name w:val="Table Heading"/>
    <w:basedOn w:val="TableContents"/>
    <w:qFormat/>
    <w:rsid w:val="003E6B9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CB95-7DA0-43AD-891F-A0BD2BA2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21917</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أسم الشركة</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أسم الشركة</dc:title>
  <dc:subject/>
  <dc:creator>HP</dc:creator>
  <dc:description/>
  <cp:lastModifiedBy>T_A</cp:lastModifiedBy>
  <cp:revision>1102</cp:revision>
  <cp:lastPrinted>2015-07-11T12:22:00Z</cp:lastPrinted>
  <dcterms:created xsi:type="dcterms:W3CDTF">2019-08-15T16:24:00Z</dcterms:created>
  <dcterms:modified xsi:type="dcterms:W3CDTF">2020-10-02T12:51:00Z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